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2E5" w:rsidRDefault="0028527E" w:rsidP="0028527E">
      <w:pPr>
        <w:tabs>
          <w:tab w:val="left" w:pos="9870"/>
        </w:tabs>
        <w:rPr>
          <w:sz w:val="19"/>
          <w:szCs w:val="19"/>
        </w:rPr>
      </w:pPr>
      <w:r>
        <w:rPr>
          <w:noProof/>
          <w:lang w:bidi="ar-SA"/>
        </w:rPr>
        <mc:AlternateContent>
          <mc:Choice Requires="wps">
            <w:drawing>
              <wp:anchor distT="783590" distB="1181100" distL="0" distR="0" simplePos="0" relativeHeight="251672576" behindDoc="0" locked="0" layoutInCell="1" allowOverlap="1" wp14:anchorId="5FA7AB81" wp14:editId="3E6B6528">
                <wp:simplePos x="0" y="0"/>
                <wp:positionH relativeFrom="margin">
                  <wp:posOffset>5343525</wp:posOffset>
                </wp:positionH>
                <wp:positionV relativeFrom="paragraph">
                  <wp:posOffset>899160</wp:posOffset>
                </wp:positionV>
                <wp:extent cx="1804670" cy="68072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680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527E" w:rsidRDefault="0028527E" w:rsidP="0028527E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3"/>
                            <w:bookmarkStart w:id="1" w:name="bookmark4"/>
                            <w:proofErr w:type="gramStart"/>
                            <w:r>
                              <w:rPr>
                                <w:b w:val="0"/>
                                <w:bCs w:val="0"/>
                              </w:rPr>
                              <w:t>world</w:t>
                            </w:r>
                            <w:proofErr w:type="gramEnd"/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t>skills</w:t>
                            </w:r>
                            <w:bookmarkEnd w:id="0"/>
                            <w:bookmarkEnd w:id="1"/>
                          </w:p>
                          <w:p w:rsidR="0028527E" w:rsidRDefault="0028527E" w:rsidP="0028527E">
                            <w:pPr>
                              <w:pStyle w:val="22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5"/>
                            <w:bookmarkStart w:id="3" w:name="bookmark6"/>
                            <w:r>
                              <w:t>Russia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7AB81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20.75pt;margin-top:70.8pt;width:142.1pt;height:53.6pt;z-index:251672576;visibility:visible;mso-wrap-style:square;mso-width-percent:0;mso-height-percent:0;mso-wrap-distance-left:0;mso-wrap-distance-top:61.7pt;mso-wrap-distance-right:0;mso-wrap-distance-bottom:93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+omAEAACQDAAAOAAAAZHJzL2Uyb0RvYy54bWysUsGKGzEMvRf6D8b3ZmZDScKQybLLsqVQ&#10;2sJ2P8Dx2BnD2HIlJzP5+8rOJFvaW+lFliX56enJ2/vJD+JkkByEVt4tailM0NC5cGjl64/nDxsp&#10;KKnQqQGCaeXZkLzfvX+3HWNjltDD0BkUDBKoGWMr+5RiU1Wke+MVLSCawEkL6FXiKx6qDtXI6H6o&#10;lnW9qkbALiJoQ8TRp0tS7gq+tUanb9aSSWJoJXNLxWKx+2yr3VY1B1Sxd3qmof6BhVcucNMb1JNK&#10;ShzR/QXlnUYgsGmhwVdgrdOmzMDT3NV/TPPSq2jKLCwOxZtM9P9g9dfTdxSua+VaiqA8r6h0Fess&#10;zRip4YqXyDVpeoSJV3yNEwfzxJNFn0+eRXCeRT7fhDVTEjo/2tQfV2tOac6tNvV6WZSv3l5HpPTJ&#10;gBfZaSXy4oqe6vSFEjPh0mtJbhbg2Q1DjmeKFyrZS9N+mnnvoTsz7ZF320r6eVRopBg+BxYvf4Sr&#10;g1dnPzsX+IdjAutK54x7AZvb8SoKofnb5F3/fi9Vb5979wsAAP//AwBQSwMEFAAGAAgAAAAhAMnB&#10;Q0vhAAAADAEAAA8AAABkcnMvZG93bnJldi54bWxMj0FPg0AQhe8m/ofNmHizC4QiIkvTGD2ZGCke&#10;PC7sFDZlZ5Hdtvjv3Z7scfK+vPdNuVnMyE44O21JQLyKgCF1VmnqBXw1bw85MOclKTlaQgG/6GBT&#10;3d6UslD2TDWedr5noYRcIQUM3k8F564b0Ei3shNSyPZ2NtKHc+65muU5lJuRJ1GUcSM1hYVBTvgy&#10;YHfYHY2A7TfVr/rno/2s97VumqeI3rODEPd3y/YZmMfF/8Nw0Q/qUAWn1h5JOTYKyNN4HdAQpHEG&#10;7ELEyfoRWCsgSfMceFXy6yeqPwAAAP//AwBQSwECLQAUAAYACAAAACEAtoM4kv4AAADhAQAAEwAA&#10;AAAAAAAAAAAAAAAAAAAAW0NvbnRlbnRfVHlwZXNdLnhtbFBLAQItABQABgAIAAAAIQA4/SH/1gAA&#10;AJQBAAALAAAAAAAAAAAAAAAAAC8BAABfcmVscy8ucmVsc1BLAQItABQABgAIAAAAIQBg0g+omAEA&#10;ACQDAAAOAAAAAAAAAAAAAAAAAC4CAABkcnMvZTJvRG9jLnhtbFBLAQItABQABgAIAAAAIQDJwUNL&#10;4QAAAAwBAAAPAAAAAAAAAAAAAAAAAPIDAABkcnMvZG93bnJldi54bWxQSwUGAAAAAAQABADzAAAA&#10;AAUAAAAA&#10;" filled="f" stroked="f">
                <v:textbox inset="0,0,0,0">
                  <w:txbxContent>
                    <w:p w:rsidR="0028527E" w:rsidRDefault="0028527E" w:rsidP="0028527E">
                      <w:pPr>
                        <w:pStyle w:val="11"/>
                        <w:keepNext/>
                        <w:keepLines/>
                        <w:shd w:val="clear" w:color="auto" w:fill="auto"/>
                      </w:pPr>
                      <w:bookmarkStart w:id="4" w:name="bookmark3"/>
                      <w:bookmarkStart w:id="5" w:name="bookmark4"/>
                      <w:proofErr w:type="gramStart"/>
                      <w:r>
                        <w:rPr>
                          <w:b w:val="0"/>
                          <w:bCs w:val="0"/>
                        </w:rPr>
                        <w:t>world</w:t>
                      </w:r>
                      <w:proofErr w:type="gramEnd"/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>
                        <w:t>skills</w:t>
                      </w:r>
                      <w:bookmarkEnd w:id="4"/>
                      <w:bookmarkEnd w:id="5"/>
                    </w:p>
                    <w:p w:rsidR="0028527E" w:rsidRDefault="0028527E" w:rsidP="0028527E">
                      <w:pPr>
                        <w:pStyle w:val="22"/>
                        <w:keepNext/>
                        <w:keepLines/>
                        <w:shd w:val="clear" w:color="auto" w:fill="auto"/>
                      </w:pPr>
                      <w:bookmarkStart w:id="6" w:name="bookmark5"/>
                      <w:bookmarkStart w:id="7" w:name="bookmark6"/>
                      <w:r>
                        <w:t>Russia</w:t>
                      </w:r>
                      <w:bookmarkEnd w:id="6"/>
                      <w:bookmarkEnd w:id="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1784985" distL="0" distR="0" simplePos="0" relativeHeight="251670528" behindDoc="0" locked="0" layoutInCell="1" allowOverlap="1" wp14:anchorId="1A48CF72" wp14:editId="764B18A9">
            <wp:simplePos x="0" y="0"/>
            <wp:positionH relativeFrom="page">
              <wp:posOffset>6248400</wp:posOffset>
            </wp:positionH>
            <wp:positionV relativeFrom="paragraph">
              <wp:posOffset>0</wp:posOffset>
            </wp:positionV>
            <wp:extent cx="731520" cy="847090"/>
            <wp:effectExtent l="0" t="0" r="0" b="0"/>
            <wp:wrapTopAndBottom/>
            <wp:docPr id="2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31520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254" w:rsidRPr="00454254" w:rsidRDefault="004444AB" w:rsidP="00454254">
      <w:pPr>
        <w:pStyle w:val="20"/>
        <w:shd w:val="clear" w:color="auto" w:fill="auto"/>
        <w:spacing w:line="24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Инструкция по охране труда и технике безопасности для</w:t>
      </w:r>
      <w:r>
        <w:rPr>
          <w:color w:val="000000"/>
          <w:lang w:eastAsia="ru-RU" w:bidi="ru-RU"/>
        </w:rPr>
        <w:br/>
        <w:t>проведения Демонстрационного экзамена по стандартам</w:t>
      </w:r>
      <w:r>
        <w:rPr>
          <w:color w:val="000000"/>
          <w:lang w:eastAsia="ru-RU" w:bidi="ru-RU"/>
        </w:rPr>
        <w:br/>
      </w:r>
      <w:proofErr w:type="spellStart"/>
      <w:r>
        <w:rPr>
          <w:color w:val="000000"/>
          <w:lang w:eastAsia="ru-RU" w:bidi="ru-RU"/>
        </w:rPr>
        <w:t>Ворлдскиллс</w:t>
      </w:r>
      <w:proofErr w:type="spellEnd"/>
      <w:r>
        <w:rPr>
          <w:color w:val="000000"/>
          <w:lang w:eastAsia="ru-RU" w:bidi="ru-RU"/>
        </w:rPr>
        <w:t xml:space="preserve"> Россия по компетенции </w:t>
      </w:r>
      <w:r w:rsidRPr="00014CBC">
        <w:rPr>
          <w:color w:val="000000"/>
          <w:lang w:bidi="en-US"/>
        </w:rPr>
        <w:t xml:space="preserve">№ </w:t>
      </w:r>
      <w:r>
        <w:rPr>
          <w:color w:val="000000"/>
          <w:lang w:eastAsia="ru-RU" w:bidi="ru-RU"/>
        </w:rPr>
        <w:t>5</w:t>
      </w:r>
      <w:r w:rsidR="00454254">
        <w:rPr>
          <w:color w:val="000000"/>
          <w:lang w:eastAsia="ru-RU" w:bidi="ru-RU"/>
        </w:rPr>
        <w:t>4«Обслуживание</w:t>
      </w:r>
      <w:r w:rsidR="00454254">
        <w:rPr>
          <w:color w:val="000000"/>
          <w:lang w:eastAsia="ru-RU" w:bidi="ru-RU"/>
        </w:rPr>
        <w:br/>
        <w:t xml:space="preserve">грузовой </w:t>
      </w:r>
      <w:proofErr w:type="spellStart"/>
      <w:r w:rsidR="00454254">
        <w:rPr>
          <w:color w:val="000000"/>
          <w:lang w:eastAsia="ru-RU" w:bidi="ru-RU"/>
        </w:rPr>
        <w:t>техникии</w:t>
      </w:r>
      <w:proofErr w:type="spellEnd"/>
    </w:p>
    <w:p w:rsidR="00454254" w:rsidRPr="00454254" w:rsidRDefault="00454254" w:rsidP="00454254">
      <w:pPr>
        <w:rPr>
          <w:lang w:eastAsia="en-US" w:bidi="ar-SA"/>
        </w:rPr>
        <w:sectPr w:rsidR="00454254" w:rsidRPr="00454254">
          <w:footerReference w:type="default" r:id="rId8"/>
          <w:type w:val="continuous"/>
          <w:pgSz w:w="11900" w:h="16840"/>
          <w:pgMar w:top="1141" w:right="20" w:bottom="0" w:left="0" w:header="0" w:footer="3" w:gutter="0"/>
          <w:cols w:space="720"/>
          <w:noEndnote/>
          <w:docGrid w:linePitch="360"/>
        </w:sectPr>
      </w:pPr>
    </w:p>
    <w:p w:rsidR="00BF62E5" w:rsidRDefault="00BF62E5" w:rsidP="00BF62E5"/>
    <w:p w:rsidR="00BF62E5" w:rsidRDefault="00BF62E5" w:rsidP="00BF62E5">
      <w:pPr>
        <w:pStyle w:val="40"/>
        <w:keepNext/>
        <w:keepLines/>
        <w:shd w:val="clear" w:color="auto" w:fill="auto"/>
        <w:spacing w:after="0" w:line="240" w:lineRule="auto"/>
        <w:ind w:hanging="240"/>
      </w:pPr>
      <w:bookmarkStart w:id="8" w:name="bookmark7"/>
      <w:bookmarkStart w:id="9" w:name="bookmark8"/>
      <w:r>
        <w:rPr>
          <w:color w:val="000000"/>
          <w:lang w:eastAsia="ru-RU" w:bidi="ru-RU"/>
        </w:rPr>
        <w:t>Содержание</w:t>
      </w:r>
      <w:bookmarkEnd w:id="8"/>
      <w:bookmarkEnd w:id="9"/>
    </w:p>
    <w:p w:rsidR="00BF62E5" w:rsidRDefault="00BF62E5" w:rsidP="00BF62E5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Инструкция по охране труда и технике безопасности для проведения Демонстрационного экзамена по компетенции № 54 «Обслуживание</w:t>
      </w:r>
    </w:p>
    <w:p w:rsidR="00BF62E5" w:rsidRDefault="00BF62E5" w:rsidP="00BF62E5">
      <w:pPr>
        <w:pStyle w:val="a7"/>
        <w:shd w:val="clear" w:color="auto" w:fill="auto"/>
        <w:tabs>
          <w:tab w:val="left" w:leader="dot" w:pos="8799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color w:val="000000"/>
          <w:lang w:eastAsia="ru-RU" w:bidi="ru-RU"/>
        </w:rPr>
        <w:t xml:space="preserve">грузовой техники» </w:t>
      </w:r>
      <w:r>
        <w:rPr>
          <w:color w:val="000000"/>
          <w:lang w:eastAsia="ru-RU" w:bidi="ru-RU"/>
        </w:rPr>
        <w:tab/>
        <w:t xml:space="preserve"> 1</w:t>
      </w:r>
    </w:p>
    <w:p w:rsidR="00BF62E5" w:rsidRDefault="00D12D14" w:rsidP="00BF62E5">
      <w:pPr>
        <w:pStyle w:val="a7"/>
        <w:numPr>
          <w:ilvl w:val="0"/>
          <w:numId w:val="1"/>
        </w:numPr>
        <w:shd w:val="clear" w:color="auto" w:fill="auto"/>
        <w:tabs>
          <w:tab w:val="left" w:pos="648"/>
          <w:tab w:val="left" w:leader="dot" w:pos="8799"/>
        </w:tabs>
        <w:jc w:val="both"/>
      </w:pPr>
      <w:hyperlink w:anchor="bookmark11" w:tooltip="Current Document">
        <w:r w:rsidR="00BF62E5">
          <w:rPr>
            <w:color w:val="000000"/>
            <w:lang w:eastAsia="ru-RU" w:bidi="ru-RU"/>
          </w:rPr>
          <w:t xml:space="preserve">Общие требования охраны труда </w:t>
        </w:r>
        <w:r w:rsidR="00BF62E5">
          <w:rPr>
            <w:color w:val="000000"/>
            <w:lang w:eastAsia="ru-RU" w:bidi="ru-RU"/>
          </w:rPr>
          <w:tab/>
          <w:t xml:space="preserve"> 4</w:t>
        </w:r>
      </w:hyperlink>
    </w:p>
    <w:p w:rsidR="00BF62E5" w:rsidRDefault="00D12D14" w:rsidP="00BF62E5">
      <w:pPr>
        <w:pStyle w:val="a7"/>
        <w:numPr>
          <w:ilvl w:val="0"/>
          <w:numId w:val="1"/>
        </w:numPr>
        <w:shd w:val="clear" w:color="auto" w:fill="auto"/>
        <w:tabs>
          <w:tab w:val="left" w:pos="648"/>
          <w:tab w:val="left" w:leader="dot" w:pos="8799"/>
        </w:tabs>
        <w:jc w:val="both"/>
      </w:pPr>
      <w:hyperlink w:anchor="bookmark13" w:tooltip="Current Document">
        <w:r w:rsidR="00BF62E5">
          <w:rPr>
            <w:color w:val="000000"/>
            <w:lang w:eastAsia="ru-RU" w:bidi="ru-RU"/>
          </w:rPr>
          <w:t xml:space="preserve">Требования охраны труда перед началом выполнения работ </w:t>
        </w:r>
        <w:r w:rsidR="00BF62E5">
          <w:rPr>
            <w:color w:val="000000"/>
            <w:lang w:eastAsia="ru-RU" w:bidi="ru-RU"/>
          </w:rPr>
          <w:tab/>
          <w:t xml:space="preserve"> 8</w:t>
        </w:r>
      </w:hyperlink>
    </w:p>
    <w:p w:rsidR="00BF62E5" w:rsidRDefault="00D12D14" w:rsidP="00BF62E5">
      <w:pPr>
        <w:pStyle w:val="a7"/>
        <w:numPr>
          <w:ilvl w:val="0"/>
          <w:numId w:val="1"/>
        </w:numPr>
        <w:shd w:val="clear" w:color="auto" w:fill="auto"/>
        <w:tabs>
          <w:tab w:val="left" w:pos="648"/>
          <w:tab w:val="left" w:leader="dot" w:pos="8799"/>
        </w:tabs>
        <w:jc w:val="both"/>
      </w:pPr>
      <w:hyperlink w:anchor="bookmark15" w:tooltip="Current Document">
        <w:r w:rsidR="00BF62E5">
          <w:rPr>
            <w:color w:val="000000"/>
            <w:lang w:eastAsia="ru-RU" w:bidi="ru-RU"/>
          </w:rPr>
          <w:t xml:space="preserve">Требования охраны труда во время выполнения работ </w:t>
        </w:r>
        <w:r w:rsidR="00BF62E5">
          <w:rPr>
            <w:color w:val="000000"/>
            <w:lang w:eastAsia="ru-RU" w:bidi="ru-RU"/>
          </w:rPr>
          <w:tab/>
          <w:t xml:space="preserve"> 10</w:t>
        </w:r>
      </w:hyperlink>
    </w:p>
    <w:p w:rsidR="00BF62E5" w:rsidRDefault="00D12D14" w:rsidP="00BF62E5">
      <w:pPr>
        <w:pStyle w:val="a7"/>
        <w:numPr>
          <w:ilvl w:val="0"/>
          <w:numId w:val="1"/>
        </w:numPr>
        <w:shd w:val="clear" w:color="auto" w:fill="auto"/>
        <w:tabs>
          <w:tab w:val="left" w:pos="648"/>
          <w:tab w:val="left" w:leader="dot" w:pos="8799"/>
        </w:tabs>
        <w:jc w:val="both"/>
      </w:pPr>
      <w:hyperlink w:anchor="bookmark17" w:tooltip="Current Document">
        <w:r w:rsidR="00BF62E5">
          <w:rPr>
            <w:color w:val="000000"/>
            <w:lang w:eastAsia="ru-RU" w:bidi="ru-RU"/>
          </w:rPr>
          <w:t xml:space="preserve">Требования охраны труда в аварийных ситуациях </w:t>
        </w:r>
        <w:r w:rsidR="00BF62E5">
          <w:rPr>
            <w:color w:val="000000"/>
            <w:lang w:eastAsia="ru-RU" w:bidi="ru-RU"/>
          </w:rPr>
          <w:tab/>
          <w:t xml:space="preserve"> 12</w:t>
        </w:r>
      </w:hyperlink>
    </w:p>
    <w:p w:rsidR="00BF62E5" w:rsidRDefault="00D12D14" w:rsidP="00BF62E5">
      <w:pPr>
        <w:pStyle w:val="a7"/>
        <w:numPr>
          <w:ilvl w:val="0"/>
          <w:numId w:val="1"/>
        </w:numPr>
        <w:shd w:val="clear" w:color="auto" w:fill="auto"/>
        <w:tabs>
          <w:tab w:val="left" w:pos="648"/>
          <w:tab w:val="left" w:leader="dot" w:pos="8799"/>
        </w:tabs>
        <w:jc w:val="both"/>
      </w:pPr>
      <w:hyperlink w:anchor="bookmark19" w:tooltip="Current Document">
        <w:r w:rsidR="00BF62E5">
          <w:rPr>
            <w:color w:val="000000"/>
            <w:lang w:eastAsia="ru-RU" w:bidi="ru-RU"/>
          </w:rPr>
          <w:t xml:space="preserve">Требование охраны труда по окончании работ </w:t>
        </w:r>
        <w:r w:rsidR="00BF62E5">
          <w:rPr>
            <w:color w:val="000000"/>
            <w:lang w:eastAsia="ru-RU" w:bidi="ru-RU"/>
          </w:rPr>
          <w:tab/>
          <w:t xml:space="preserve"> 14</w:t>
        </w:r>
      </w:hyperlink>
    </w:p>
    <w:p w:rsidR="00BF62E5" w:rsidRDefault="00D12D14" w:rsidP="00BF62E5">
      <w:pPr>
        <w:pStyle w:val="a7"/>
        <w:numPr>
          <w:ilvl w:val="0"/>
          <w:numId w:val="2"/>
        </w:numPr>
        <w:shd w:val="clear" w:color="auto" w:fill="auto"/>
        <w:tabs>
          <w:tab w:val="left" w:pos="648"/>
          <w:tab w:val="left" w:leader="dot" w:pos="8799"/>
        </w:tabs>
        <w:jc w:val="both"/>
      </w:pPr>
      <w:hyperlink w:anchor="bookmark21" w:tooltip="Current Document">
        <w:r w:rsidR="00BF62E5">
          <w:rPr>
            <w:color w:val="000000"/>
            <w:lang w:eastAsia="ru-RU" w:bidi="ru-RU"/>
          </w:rPr>
          <w:t xml:space="preserve">Общие требования охраны труда </w:t>
        </w:r>
        <w:r w:rsidR="00BF62E5">
          <w:rPr>
            <w:color w:val="000000"/>
            <w:lang w:eastAsia="ru-RU" w:bidi="ru-RU"/>
          </w:rPr>
          <w:tab/>
          <w:t xml:space="preserve"> 15</w:t>
        </w:r>
      </w:hyperlink>
    </w:p>
    <w:p w:rsidR="00BF62E5" w:rsidRDefault="00D12D14" w:rsidP="00BF62E5">
      <w:pPr>
        <w:pStyle w:val="a7"/>
        <w:numPr>
          <w:ilvl w:val="0"/>
          <w:numId w:val="2"/>
        </w:numPr>
        <w:shd w:val="clear" w:color="auto" w:fill="auto"/>
        <w:tabs>
          <w:tab w:val="left" w:pos="648"/>
          <w:tab w:val="right" w:leader="dot" w:pos="9082"/>
        </w:tabs>
        <w:jc w:val="both"/>
      </w:pPr>
      <w:hyperlink w:anchor="bookmark23" w:tooltip="Current Document">
        <w:r w:rsidR="00BF62E5">
          <w:rPr>
            <w:color w:val="000000"/>
            <w:lang w:eastAsia="ru-RU" w:bidi="ru-RU"/>
          </w:rPr>
          <w:t>Требования охраны труда перед началом работы</w:t>
        </w:r>
        <w:r w:rsidR="00BF62E5">
          <w:rPr>
            <w:color w:val="000000"/>
            <w:lang w:eastAsia="ru-RU" w:bidi="ru-RU"/>
          </w:rPr>
          <w:tab/>
          <w:t xml:space="preserve"> 18</w:t>
        </w:r>
      </w:hyperlink>
    </w:p>
    <w:p w:rsidR="00BF62E5" w:rsidRDefault="00D12D14" w:rsidP="00BF62E5">
      <w:pPr>
        <w:pStyle w:val="a7"/>
        <w:numPr>
          <w:ilvl w:val="0"/>
          <w:numId w:val="2"/>
        </w:numPr>
        <w:shd w:val="clear" w:color="auto" w:fill="auto"/>
        <w:tabs>
          <w:tab w:val="left" w:pos="648"/>
          <w:tab w:val="left" w:leader="dot" w:pos="8799"/>
        </w:tabs>
        <w:jc w:val="both"/>
      </w:pPr>
      <w:hyperlink w:anchor="bookmark25" w:tooltip="Current Document">
        <w:r w:rsidR="00BF62E5">
          <w:rPr>
            <w:color w:val="000000"/>
            <w:lang w:eastAsia="ru-RU" w:bidi="ru-RU"/>
          </w:rPr>
          <w:t xml:space="preserve">Требования охраны труда во время работы </w:t>
        </w:r>
        <w:r w:rsidR="00BF62E5">
          <w:rPr>
            <w:color w:val="000000"/>
            <w:lang w:eastAsia="ru-RU" w:bidi="ru-RU"/>
          </w:rPr>
          <w:tab/>
          <w:t xml:space="preserve"> 20</w:t>
        </w:r>
      </w:hyperlink>
    </w:p>
    <w:p w:rsidR="00BF62E5" w:rsidRDefault="00D12D14" w:rsidP="00BF62E5">
      <w:pPr>
        <w:pStyle w:val="a7"/>
        <w:numPr>
          <w:ilvl w:val="0"/>
          <w:numId w:val="2"/>
        </w:numPr>
        <w:shd w:val="clear" w:color="auto" w:fill="auto"/>
        <w:tabs>
          <w:tab w:val="left" w:pos="648"/>
          <w:tab w:val="left" w:leader="dot" w:pos="8799"/>
        </w:tabs>
        <w:jc w:val="both"/>
      </w:pPr>
      <w:hyperlink w:anchor="bookmark27" w:tooltip="Current Document">
        <w:r w:rsidR="00BF62E5">
          <w:rPr>
            <w:color w:val="000000"/>
            <w:lang w:eastAsia="ru-RU" w:bidi="ru-RU"/>
          </w:rPr>
          <w:t xml:space="preserve">Требования охраны труда в аварийных ситуациях </w:t>
        </w:r>
        <w:r w:rsidR="00BF62E5">
          <w:rPr>
            <w:color w:val="000000"/>
            <w:lang w:eastAsia="ru-RU" w:bidi="ru-RU"/>
          </w:rPr>
          <w:tab/>
          <w:t xml:space="preserve"> 23</w:t>
        </w:r>
      </w:hyperlink>
    </w:p>
    <w:p w:rsidR="00BF62E5" w:rsidRDefault="00D12D14" w:rsidP="00BF62E5">
      <w:pPr>
        <w:pStyle w:val="a7"/>
        <w:numPr>
          <w:ilvl w:val="0"/>
          <w:numId w:val="2"/>
        </w:numPr>
        <w:shd w:val="clear" w:color="auto" w:fill="auto"/>
        <w:tabs>
          <w:tab w:val="left" w:pos="648"/>
          <w:tab w:val="left" w:leader="dot" w:pos="8799"/>
        </w:tabs>
        <w:jc w:val="both"/>
        <w:sectPr w:rsidR="00BF62E5">
          <w:footerReference w:type="default" r:id="rId9"/>
          <w:pgSz w:w="11900" w:h="16840"/>
          <w:pgMar w:top="1122" w:right="804" w:bottom="1314" w:left="1909" w:header="694" w:footer="3" w:gutter="0"/>
          <w:cols w:space="720"/>
          <w:noEndnote/>
          <w:docGrid w:linePitch="360"/>
        </w:sectPr>
      </w:pPr>
      <w:hyperlink w:anchor="bookmark29" w:tooltip="Current Document">
        <w:r w:rsidR="00BF62E5">
          <w:rPr>
            <w:color w:val="000000"/>
            <w:lang w:eastAsia="ru-RU" w:bidi="ru-RU"/>
          </w:rPr>
          <w:t xml:space="preserve">Требование охраны труда по окончании выполнения работы </w:t>
        </w:r>
        <w:r w:rsidR="00BF62E5">
          <w:rPr>
            <w:color w:val="000000"/>
            <w:lang w:eastAsia="ru-RU" w:bidi="ru-RU"/>
          </w:rPr>
          <w:tab/>
          <w:t xml:space="preserve"> 25</w:t>
        </w:r>
      </w:hyperlink>
      <w:r w:rsidR="00BF62E5">
        <w:fldChar w:fldCharType="end"/>
      </w:r>
    </w:p>
    <w:p w:rsidR="00BF62E5" w:rsidRDefault="00BF62E5" w:rsidP="00BF62E5">
      <w:pPr>
        <w:pStyle w:val="40"/>
        <w:keepNext/>
        <w:keepLines/>
        <w:shd w:val="clear" w:color="auto" w:fill="auto"/>
        <w:spacing w:before="260" w:after="0" w:line="240" w:lineRule="auto"/>
        <w:jc w:val="center"/>
      </w:pPr>
      <w:bookmarkStart w:id="10" w:name="bookmark10"/>
      <w:bookmarkStart w:id="11" w:name="bookmark9"/>
      <w:r>
        <w:rPr>
          <w:color w:val="000000"/>
          <w:lang w:eastAsia="ru-RU" w:bidi="ru-RU"/>
        </w:rPr>
        <w:lastRenderedPageBreak/>
        <w:t>Программа инструктажа по охране труда и технике безопасности</w:t>
      </w:r>
      <w:bookmarkEnd w:id="10"/>
      <w:bookmarkEnd w:id="11"/>
    </w:p>
    <w:p w:rsidR="00BF62E5" w:rsidRDefault="00BF62E5" w:rsidP="00BF62E5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Общие сведения о месте проведения экзамена, расположении компетенции, времени трансфера до места проживания, расположении транспорта для площадки, особенности питания участников и экспертов, месторасположении санитарно-бытовых помещений, питьевой воды, медицинского пункта, аптечки первой помощи, средств первичного пожаротушения.</w:t>
      </w:r>
    </w:p>
    <w:p w:rsidR="00BF62E5" w:rsidRDefault="00BF62E5" w:rsidP="00BF62E5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Время начала и окончания проведения экзаменационных заданий, нахождение посторонних лиц на площадке.</w:t>
      </w:r>
    </w:p>
    <w:p w:rsidR="00BF62E5" w:rsidRDefault="00BF62E5" w:rsidP="00BF62E5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Контроль требований охраны труда участниками и экспертами.</w:t>
      </w:r>
    </w:p>
    <w:p w:rsidR="00BF62E5" w:rsidRDefault="00BF62E5" w:rsidP="00BF62E5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Вредные и опасные факторы во время выполнения экзаменационных заданий и нахождение на территории проведения экзамена.</w:t>
      </w:r>
    </w:p>
    <w:p w:rsidR="00BF62E5" w:rsidRDefault="00BF62E5" w:rsidP="00BF62E5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Общие обязанности участника и экспертов по охране труда, общие правила поведения во время выполнения экзаменационных заданий и на территории.</w:t>
      </w:r>
    </w:p>
    <w:p w:rsidR="00BF62E5" w:rsidRDefault="00BF62E5" w:rsidP="00BF62E5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Основные требования санитарии и личной гигиены.</w:t>
      </w:r>
    </w:p>
    <w:p w:rsidR="00BF62E5" w:rsidRDefault="00BF62E5" w:rsidP="00BF62E5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Средства индивидуальной и коллективной защиты, необходимость их использования.</w:t>
      </w:r>
    </w:p>
    <w:p w:rsidR="00BF62E5" w:rsidRDefault="00BF62E5" w:rsidP="00BF62E5">
      <w:pPr>
        <w:pStyle w:val="1"/>
        <w:numPr>
          <w:ilvl w:val="0"/>
          <w:numId w:val="3"/>
        </w:numPr>
        <w:shd w:val="clear" w:color="auto" w:fill="auto"/>
        <w:tabs>
          <w:tab w:val="left" w:pos="113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Порядок действий при плохом самочувствии или получении травмы. Правила оказания первой помощи.</w:t>
      </w:r>
    </w:p>
    <w:p w:rsidR="00BF62E5" w:rsidRDefault="00BF62E5" w:rsidP="00BF62E5">
      <w:pPr>
        <w:pStyle w:val="1"/>
        <w:numPr>
          <w:ilvl w:val="0"/>
          <w:numId w:val="3"/>
        </w:numPr>
        <w:shd w:val="clear" w:color="auto" w:fill="auto"/>
        <w:tabs>
          <w:tab w:val="left" w:pos="1136"/>
          <w:tab w:val="left" w:pos="807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Действия при возникновении чрезвычайной</w:t>
      </w:r>
      <w:r>
        <w:rPr>
          <w:color w:val="000000"/>
          <w:lang w:eastAsia="ru-RU" w:bidi="ru-RU"/>
        </w:rPr>
        <w:tab/>
        <w:t>ситуации,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ознакомление со схемой эвакуации и пожарными выходами.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t>Инструкция по охране труда для участников</w:t>
      </w:r>
    </w:p>
    <w:p w:rsidR="00BF62E5" w:rsidRDefault="00BF62E5" w:rsidP="00BF62E5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11"/>
        </w:tabs>
        <w:spacing w:line="240" w:lineRule="auto"/>
      </w:pPr>
      <w:bookmarkStart w:id="12" w:name="bookmark11"/>
      <w:bookmarkStart w:id="13" w:name="bookmark12"/>
      <w:r>
        <w:rPr>
          <w:color w:val="000000"/>
          <w:lang w:eastAsia="ru-RU" w:bidi="ru-RU"/>
        </w:rPr>
        <w:t>Общие требования охраны труда</w:t>
      </w:r>
      <w:bookmarkEnd w:id="12"/>
      <w:bookmarkEnd w:id="13"/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573"/>
        </w:tabs>
        <w:spacing w:line="240" w:lineRule="auto"/>
        <w:ind w:left="240" w:firstLine="700"/>
        <w:jc w:val="both"/>
      </w:pPr>
      <w:r>
        <w:rPr>
          <w:color w:val="000000"/>
          <w:lang w:eastAsia="ru-RU" w:bidi="ru-RU"/>
        </w:rPr>
        <w:t xml:space="preserve">К самостоятельному выполнению заданий в Компетенции «Обслуживание грузовой техники» по стандартам </w:t>
      </w:r>
      <w:r w:rsidRPr="00014CBC">
        <w:rPr>
          <w:color w:val="000000"/>
          <w:lang w:bidi="en-US"/>
        </w:rPr>
        <w:t>«</w:t>
      </w:r>
      <w:proofErr w:type="spellStart"/>
      <w:r>
        <w:rPr>
          <w:color w:val="000000"/>
          <w:lang w:val="en-US" w:bidi="en-US"/>
        </w:rPr>
        <w:t>WorldSkills</w:t>
      </w:r>
      <w:proofErr w:type="spellEnd"/>
      <w:r w:rsidRPr="00014CBC">
        <w:rPr>
          <w:color w:val="000000"/>
          <w:lang w:bidi="en-US"/>
        </w:rPr>
        <w:t xml:space="preserve">» </w:t>
      </w:r>
      <w:r>
        <w:rPr>
          <w:color w:val="000000"/>
          <w:lang w:eastAsia="ru-RU" w:bidi="ru-RU"/>
        </w:rPr>
        <w:t>допускаются участники не моложе 16 лет;</w:t>
      </w:r>
    </w:p>
    <w:p w:rsidR="00BF62E5" w:rsidRDefault="00BF62E5" w:rsidP="00BF62E5">
      <w:pPr>
        <w:pStyle w:val="1"/>
        <w:shd w:val="clear" w:color="auto" w:fill="auto"/>
        <w:spacing w:line="240" w:lineRule="auto"/>
        <w:ind w:left="240" w:firstLine="700"/>
        <w:jc w:val="both"/>
      </w:pPr>
      <w:r>
        <w:rPr>
          <w:color w:val="000000"/>
          <w:lang w:eastAsia="ru-RU" w:bidi="ru-RU"/>
        </w:rPr>
        <w:t>- прошедшие инструктаж по охране труда по «Программе инструктажа по охране труда и технике безопасности»;</w:t>
      </w:r>
    </w:p>
    <w:p w:rsidR="00BF62E5" w:rsidRDefault="00BF62E5" w:rsidP="00BF62E5">
      <w:pPr>
        <w:pStyle w:val="1"/>
        <w:shd w:val="clear" w:color="auto" w:fill="auto"/>
        <w:spacing w:line="240" w:lineRule="auto"/>
        <w:ind w:left="240" w:firstLine="700"/>
        <w:jc w:val="both"/>
      </w:pPr>
      <w:r>
        <w:rPr>
          <w:color w:val="000000"/>
          <w:lang w:eastAsia="ru-RU" w:bidi="ru-RU"/>
        </w:rPr>
        <w:t>- ознакомленные с инструкцией по охране труда;</w:t>
      </w:r>
    </w:p>
    <w:p w:rsidR="00BF62E5" w:rsidRDefault="00BF62E5" w:rsidP="00BF62E5">
      <w:pPr>
        <w:pStyle w:val="1"/>
        <w:shd w:val="clear" w:color="auto" w:fill="auto"/>
        <w:spacing w:line="240" w:lineRule="auto"/>
        <w:ind w:left="240" w:firstLine="700"/>
        <w:jc w:val="both"/>
      </w:pPr>
      <w:r>
        <w:rPr>
          <w:color w:val="000000"/>
          <w:lang w:eastAsia="ru-RU" w:bidi="ru-RU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BF62E5" w:rsidRDefault="00BF62E5" w:rsidP="00BF62E5">
      <w:pPr>
        <w:pStyle w:val="1"/>
        <w:shd w:val="clear" w:color="auto" w:fill="auto"/>
        <w:spacing w:line="240" w:lineRule="auto"/>
        <w:ind w:left="240" w:firstLine="700"/>
        <w:jc w:val="both"/>
      </w:pPr>
      <w:r>
        <w:rPr>
          <w:color w:val="000000"/>
          <w:lang w:eastAsia="ru-RU" w:bidi="ru-RU"/>
        </w:rPr>
        <w:t>- не имеющие противопоказаний к выполнению заданий по состоянию здоровья.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568"/>
        </w:tabs>
        <w:spacing w:line="240" w:lineRule="auto"/>
        <w:ind w:left="240" w:firstLine="700"/>
        <w:jc w:val="both"/>
      </w:pPr>
      <w:r>
        <w:rPr>
          <w:color w:val="000000"/>
          <w:lang w:eastAsia="ru-RU" w:bidi="ru-RU"/>
        </w:rPr>
        <w:t>В процессе выполнения заданий и нахождения на территории и в помещениях места проведения экзамена, участник обязан четко соблюдать:</w:t>
      </w:r>
    </w:p>
    <w:p w:rsidR="00BF62E5" w:rsidRDefault="00BF62E5" w:rsidP="00BF62E5">
      <w:pPr>
        <w:pStyle w:val="1"/>
        <w:shd w:val="clear" w:color="auto" w:fill="auto"/>
        <w:spacing w:line="240" w:lineRule="auto"/>
        <w:ind w:left="240" w:firstLine="700"/>
        <w:jc w:val="both"/>
      </w:pPr>
      <w:r>
        <w:rPr>
          <w:color w:val="000000"/>
          <w:lang w:eastAsia="ru-RU" w:bidi="ru-RU"/>
        </w:rPr>
        <w:t>- инструкции по охране труда и технике безопасности;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940"/>
        <w:jc w:val="both"/>
      </w:pPr>
      <w:r>
        <w:rPr>
          <w:color w:val="000000"/>
          <w:lang w:eastAsia="ru-RU" w:bidi="ru-RU"/>
        </w:rPr>
        <w:t>- не заходить за ограждения и в технические помещения;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940"/>
        <w:jc w:val="both"/>
      </w:pPr>
      <w:r>
        <w:rPr>
          <w:color w:val="000000"/>
          <w:lang w:eastAsia="ru-RU" w:bidi="ru-RU"/>
        </w:rPr>
        <w:t xml:space="preserve">- соблюдать личную </w:t>
      </w:r>
      <w:proofErr w:type="gramStart"/>
      <w:r>
        <w:rPr>
          <w:color w:val="000000"/>
          <w:lang w:eastAsia="ru-RU" w:bidi="ru-RU"/>
        </w:rPr>
        <w:t>гигиену ;</w:t>
      </w:r>
      <w:proofErr w:type="gramEnd"/>
    </w:p>
    <w:p w:rsidR="00BF62E5" w:rsidRDefault="00BF62E5" w:rsidP="00BF62E5">
      <w:pPr>
        <w:pStyle w:val="1"/>
        <w:shd w:val="clear" w:color="auto" w:fill="auto"/>
        <w:spacing w:line="240" w:lineRule="auto"/>
        <w:ind w:firstLine="940"/>
        <w:jc w:val="both"/>
      </w:pPr>
      <w:r>
        <w:rPr>
          <w:color w:val="000000"/>
          <w:lang w:eastAsia="ru-RU" w:bidi="ru-RU"/>
        </w:rPr>
        <w:t>- принимать пищу в строго отведенных местах;</w:t>
      </w:r>
    </w:p>
    <w:p w:rsidR="00BF62E5" w:rsidRDefault="00BF62E5" w:rsidP="00BF62E5">
      <w:pPr>
        <w:pStyle w:val="1"/>
        <w:shd w:val="clear" w:color="auto" w:fill="auto"/>
        <w:spacing w:line="240" w:lineRule="auto"/>
        <w:ind w:left="240" w:firstLine="700"/>
        <w:jc w:val="both"/>
      </w:pPr>
      <w:r>
        <w:rPr>
          <w:color w:val="000000"/>
          <w:lang w:eastAsia="ru-RU" w:bidi="ru-RU"/>
        </w:rPr>
        <w:t>- самостоятельно использовать инструмент и оборудование, разрешенное к выполнению задания;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562"/>
        </w:tabs>
        <w:spacing w:line="240" w:lineRule="auto"/>
        <w:ind w:left="240" w:firstLine="700"/>
        <w:jc w:val="both"/>
      </w:pPr>
      <w:r>
        <w:rPr>
          <w:color w:val="000000"/>
          <w:lang w:eastAsia="ru-RU" w:bidi="ru-RU"/>
        </w:rPr>
        <w:t>Участник возрастной группы 16+ для выполнения задания</w:t>
      </w:r>
    </w:p>
    <w:p w:rsidR="00BF62E5" w:rsidRDefault="00BF62E5" w:rsidP="00BF62E5">
      <w:pPr>
        <w:pStyle w:val="a9"/>
        <w:shd w:val="clear" w:color="auto" w:fill="auto"/>
        <w:ind w:left="221"/>
      </w:pPr>
      <w:r>
        <w:rPr>
          <w:color w:val="000000"/>
          <w:lang w:eastAsia="ru-RU" w:bidi="ru-RU"/>
        </w:rPr>
        <w:t>использует оборудование:</w:t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4632"/>
      </w:tblGrid>
      <w:tr w:rsidR="00BF62E5" w:rsidTr="00454254">
        <w:trPr>
          <w:trHeight w:hRule="exact" w:val="374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Наименование оборудования</w:t>
            </w:r>
          </w:p>
        </w:tc>
      </w:tr>
      <w:tr w:rsidR="00BF62E5" w:rsidTr="00454254">
        <w:trPr>
          <w:trHeight w:hRule="exact" w:val="73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использует самостоятельно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360"/>
            </w:pPr>
            <w:r>
              <w:rPr>
                <w:b/>
                <w:bCs/>
                <w:color w:val="000000"/>
                <w:lang w:eastAsia="ru-RU" w:bidi="ru-RU"/>
              </w:rPr>
              <w:t>выполняет задание совместно с</w:t>
            </w:r>
          </w:p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экспертом</w:t>
            </w:r>
          </w:p>
        </w:tc>
      </w:tr>
      <w:tr w:rsidR="00BF62E5" w:rsidTr="00454254">
        <w:trPr>
          <w:trHeight w:hRule="exact" w:val="37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Сканер диагностический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Тестер цифровой. (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мультиметр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>)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Ноутбук с руководством по ремонту и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электросхемы</w:t>
            </w:r>
            <w:proofErr w:type="spell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Пробник диодный.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8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Зеркальце на ручке.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9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Магнит телескопический.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Набор для разбора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пинов</w:t>
            </w:r>
            <w:proofErr w:type="spell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52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Упорная стойка для фиксации кабины в поднятом положении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Зарядное устройство </w:t>
            </w:r>
            <w:r>
              <w:rPr>
                <w:color w:val="000000"/>
                <w:sz w:val="20"/>
                <w:szCs w:val="20"/>
                <w:lang w:val="en-US" w:bidi="en-US"/>
              </w:rPr>
              <w:t>24v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Лопатки для разборки салона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Вытяжка для отвода отработавших газов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Противооткатные упоры для грузового транспорта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Ремень с трещоткой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Набор инструментов для электрика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 xml:space="preserve">Набор для проверки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пневмопривода</w:t>
            </w:r>
            <w:proofErr w:type="spell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Домкрат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24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Упорная стойка рамы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26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Компрессор</w:t>
            </w:r>
          </w:p>
        </w:tc>
      </w:tr>
      <w:tr w:rsidR="00BF62E5" w:rsidTr="00454254">
        <w:trPr>
          <w:trHeight w:hRule="exact" w:val="52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Диагностическое оборудование по тормозной системе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Съёмник рулевых наконечников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Двигатель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Стенд-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кантователь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для крепления двигателя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Тиски слесарные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Клещи для установки поршневых колец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Нутромер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Динамометрические ключи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Лопатка монтажная 450 мм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Набор слесарного инструмента универсальный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Линейка поверочная ШП-1-630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Съемник шкивов многофункциональный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Масленка рычажная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Оправка для поршневых колец 90-175 мм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Коробка передач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Стенд-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кантователь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для коробки передач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52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Приспособление для ремонта коробок переключения передач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37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Съемник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трехлапый</w:t>
            </w:r>
            <w:proofErr w:type="spellEnd"/>
            <w:r>
              <w:rPr>
                <w:color w:val="000000"/>
                <w:sz w:val="20"/>
                <w:szCs w:val="20"/>
                <w:lang w:eastAsia="ru-RU" w:bidi="ru-RU"/>
              </w:rPr>
              <w:t xml:space="preserve"> для </w:t>
            </w:r>
            <w:proofErr w:type="spellStart"/>
            <w:r>
              <w:rPr>
                <w:color w:val="000000"/>
                <w:sz w:val="20"/>
                <w:szCs w:val="20"/>
                <w:lang w:eastAsia="ru-RU" w:bidi="ru-RU"/>
              </w:rPr>
              <w:t>кпп</w:t>
            </w:r>
            <w:proofErr w:type="spellEnd"/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</w:tr>
      <w:tr w:rsidR="00BF62E5" w:rsidTr="00454254">
        <w:trPr>
          <w:trHeight w:hRule="exact" w:val="26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Грузовой автомобиль</w:t>
            </w:r>
          </w:p>
        </w:tc>
      </w:tr>
      <w:tr w:rsidR="00BF62E5" w:rsidTr="00454254">
        <w:trPr>
          <w:trHeight w:hRule="exact" w:val="27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rPr>
                <w:sz w:val="10"/>
                <w:szCs w:val="10"/>
              </w:rPr>
            </w:pP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22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ru-RU" w:bidi="ru-RU"/>
              </w:rPr>
              <w:t>Таль ручная</w:t>
            </w:r>
          </w:p>
        </w:tc>
      </w:tr>
    </w:tbl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422"/>
        </w:tabs>
        <w:spacing w:after="140" w:line="240" w:lineRule="auto"/>
        <w:ind w:firstLine="800"/>
      </w:pPr>
      <w:r>
        <w:rPr>
          <w:color w:val="000000"/>
          <w:lang w:eastAsia="ru-RU" w:bidi="ru-RU"/>
        </w:rPr>
        <w:t>При выполнении задания на участника могут воздействовать</w:t>
      </w:r>
    </w:p>
    <w:p w:rsidR="00BF62E5" w:rsidRDefault="00BF62E5" w:rsidP="00BF62E5">
      <w:pPr>
        <w:pStyle w:val="1"/>
        <w:shd w:val="clear" w:color="auto" w:fill="auto"/>
        <w:spacing w:line="240" w:lineRule="auto"/>
        <w:ind w:left="800" w:hanging="800"/>
      </w:pPr>
      <w:r>
        <w:rPr>
          <w:color w:val="000000"/>
          <w:lang w:eastAsia="ru-RU" w:bidi="ru-RU"/>
        </w:rPr>
        <w:t>следующие вредные и (или) опасные факторы: Физические: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800"/>
      </w:pPr>
      <w:r>
        <w:rPr>
          <w:color w:val="000000"/>
          <w:lang w:eastAsia="ru-RU" w:bidi="ru-RU"/>
        </w:rPr>
        <w:t>- режущие и колющие предметы;</w:t>
      </w:r>
    </w:p>
    <w:p w:rsidR="00BF62E5" w:rsidRDefault="00BF62E5" w:rsidP="00BF62E5">
      <w:pPr>
        <w:pStyle w:val="1"/>
        <w:shd w:val="clear" w:color="auto" w:fill="auto"/>
        <w:spacing w:after="140" w:line="240" w:lineRule="auto"/>
        <w:ind w:firstLine="720"/>
      </w:pPr>
      <w:r>
        <w:rPr>
          <w:color w:val="000000"/>
          <w:lang w:eastAsia="ru-RU" w:bidi="ru-RU"/>
        </w:rPr>
        <w:t>- ультрафиолетовое излучение</w:t>
      </w:r>
    </w:p>
    <w:p w:rsidR="00BF62E5" w:rsidRDefault="00BF62E5" w:rsidP="00BF62E5">
      <w:pPr>
        <w:pStyle w:val="1"/>
        <w:shd w:val="clear" w:color="auto" w:fill="auto"/>
        <w:spacing w:after="140" w:line="240" w:lineRule="auto"/>
        <w:ind w:firstLine="720"/>
      </w:pPr>
      <w:r>
        <w:rPr>
          <w:color w:val="000000"/>
          <w:lang w:eastAsia="ru-RU" w:bidi="ru-RU"/>
        </w:rPr>
        <w:t>- термические ожоги;</w:t>
      </w:r>
    </w:p>
    <w:p w:rsidR="00BF62E5" w:rsidRDefault="00BF62E5" w:rsidP="00BF62E5">
      <w:pPr>
        <w:pStyle w:val="1"/>
        <w:shd w:val="clear" w:color="auto" w:fill="auto"/>
        <w:spacing w:after="140" w:line="240" w:lineRule="auto"/>
        <w:ind w:firstLine="720"/>
      </w:pPr>
      <w:r>
        <w:rPr>
          <w:color w:val="000000"/>
          <w:lang w:eastAsia="ru-RU" w:bidi="ru-RU"/>
        </w:rPr>
        <w:t>- повышенный шум;</w:t>
      </w:r>
    </w:p>
    <w:p w:rsidR="00BF62E5" w:rsidRDefault="00BF62E5" w:rsidP="00BF62E5">
      <w:pPr>
        <w:pStyle w:val="1"/>
        <w:shd w:val="clear" w:color="auto" w:fill="auto"/>
        <w:spacing w:after="140" w:line="240" w:lineRule="auto"/>
        <w:ind w:firstLine="720"/>
      </w:pPr>
      <w:r>
        <w:rPr>
          <w:color w:val="000000"/>
          <w:lang w:eastAsia="ru-RU" w:bidi="ru-RU"/>
        </w:rPr>
        <w:t xml:space="preserve">- опасность </w:t>
      </w:r>
      <w:proofErr w:type="spellStart"/>
      <w:r>
        <w:rPr>
          <w:color w:val="000000"/>
          <w:lang w:eastAsia="ru-RU" w:bidi="ru-RU"/>
        </w:rPr>
        <w:t>травмирования</w:t>
      </w:r>
      <w:proofErr w:type="spellEnd"/>
      <w:r>
        <w:rPr>
          <w:color w:val="000000"/>
          <w:lang w:eastAsia="ru-RU" w:bidi="ru-RU"/>
        </w:rPr>
        <w:t xml:space="preserve"> головы при работе;</w:t>
      </w:r>
    </w:p>
    <w:p w:rsidR="00BF62E5" w:rsidRDefault="00BF62E5" w:rsidP="00BF62E5">
      <w:pPr>
        <w:pStyle w:val="1"/>
        <w:shd w:val="clear" w:color="auto" w:fill="auto"/>
        <w:spacing w:after="140" w:line="240" w:lineRule="auto"/>
        <w:ind w:firstLine="720"/>
        <w:jc w:val="both"/>
      </w:pPr>
      <w:r>
        <w:rPr>
          <w:color w:val="000000"/>
          <w:lang w:eastAsia="ru-RU" w:bidi="ru-RU"/>
        </w:rPr>
        <w:t>- пыль.</w:t>
      </w:r>
    </w:p>
    <w:p w:rsidR="00BF62E5" w:rsidRDefault="00BF62E5" w:rsidP="00BF62E5">
      <w:pPr>
        <w:pStyle w:val="1"/>
        <w:shd w:val="clear" w:color="auto" w:fill="auto"/>
        <w:spacing w:after="140" w:line="240" w:lineRule="auto"/>
        <w:ind w:firstLine="720"/>
        <w:jc w:val="both"/>
      </w:pPr>
      <w:r>
        <w:rPr>
          <w:color w:val="000000"/>
          <w:lang w:eastAsia="ru-RU" w:bidi="ru-RU"/>
        </w:rPr>
        <w:t>Химические: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-масло;</w:t>
      </w:r>
    </w:p>
    <w:p w:rsidR="00BF62E5" w:rsidRDefault="00BF62E5" w:rsidP="00BF62E5">
      <w:pPr>
        <w:pStyle w:val="1"/>
        <w:shd w:val="clear" w:color="auto" w:fill="auto"/>
        <w:spacing w:line="240" w:lineRule="auto"/>
        <w:ind w:left="720" w:firstLine="0"/>
        <w:jc w:val="both"/>
      </w:pPr>
      <w:r>
        <w:rPr>
          <w:color w:val="000000"/>
          <w:lang w:eastAsia="ru-RU" w:bidi="ru-RU"/>
        </w:rPr>
        <w:t>-хладагент; -отработавшие газы. Психологические: -чрезмерное напряжение внимания; -усиленная нагрузка на зрение;</w:t>
      </w:r>
    </w:p>
    <w:p w:rsidR="00BF62E5" w:rsidRDefault="00BF62E5" w:rsidP="00BF62E5">
      <w:pPr>
        <w:pStyle w:val="1"/>
        <w:shd w:val="clear" w:color="auto" w:fill="auto"/>
        <w:spacing w:after="140" w:line="240" w:lineRule="auto"/>
        <w:ind w:firstLine="720"/>
        <w:jc w:val="both"/>
      </w:pPr>
      <w:r>
        <w:rPr>
          <w:color w:val="000000"/>
          <w:lang w:eastAsia="ru-RU" w:bidi="ru-RU"/>
        </w:rPr>
        <w:t>-повышенная ответственность;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-постоянное использование СИЗ.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44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Применяемые во время выполнения задания средства индивидуальной защиты: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обувь с жестким мыском;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-костюм слесаря;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рабочие перчатки;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- головной </w:t>
      </w:r>
      <w:proofErr w:type="gramStart"/>
      <w:r>
        <w:rPr>
          <w:color w:val="000000"/>
          <w:lang w:eastAsia="ru-RU" w:bidi="ru-RU"/>
        </w:rPr>
        <w:t>убор ;</w:t>
      </w:r>
      <w:proofErr w:type="gramEnd"/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- </w:t>
      </w:r>
      <w:proofErr w:type="spellStart"/>
      <w:r>
        <w:rPr>
          <w:color w:val="000000"/>
          <w:lang w:eastAsia="ru-RU" w:bidi="ru-RU"/>
        </w:rPr>
        <w:t>беруши</w:t>
      </w:r>
      <w:proofErr w:type="spellEnd"/>
      <w:r>
        <w:rPr>
          <w:color w:val="000000"/>
          <w:lang w:eastAsia="ru-RU" w:bidi="ru-RU"/>
        </w:rPr>
        <w:t xml:space="preserve"> или наушники;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-защитные очки.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722"/>
        </w:tabs>
        <w:spacing w:after="560" w:line="240" w:lineRule="auto"/>
        <w:ind w:firstLine="720"/>
        <w:jc w:val="both"/>
      </w:pPr>
      <w:r>
        <w:rPr>
          <w:color w:val="000000"/>
          <w:lang w:eastAsia="ru-RU" w:bidi="ru-RU"/>
        </w:rPr>
        <w:t>Знаки безопасности, используемые на рабочем месте, для обозначения присутствующих опасностей: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- </w:t>
      </w:r>
      <w:r>
        <w:rPr>
          <w:color w:val="000000"/>
          <w:u w:val="single"/>
          <w:lang w:val="en-US" w:bidi="en-US"/>
        </w:rPr>
        <w:t>F</w:t>
      </w:r>
      <w:r w:rsidRPr="00014CBC">
        <w:rPr>
          <w:color w:val="000000"/>
          <w:u w:val="single"/>
          <w:lang w:bidi="en-US"/>
        </w:rPr>
        <w:t xml:space="preserve"> 04 </w:t>
      </w:r>
      <w:r>
        <w:rPr>
          <w:color w:val="000000"/>
          <w:u w:val="single"/>
          <w:lang w:eastAsia="ru-RU" w:bidi="ru-RU"/>
        </w:rPr>
        <w:t>Огнетушитель</w:t>
      </w:r>
    </w:p>
    <w:p w:rsidR="00BF62E5" w:rsidRDefault="00BF62E5" w:rsidP="00BF62E5">
      <w:pPr>
        <w:sectPr w:rsidR="00BF62E5">
          <w:pgSz w:w="11900" w:h="16840"/>
          <w:pgMar w:top="935" w:right="736" w:bottom="1348" w:left="1579" w:header="507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59080" distB="0" distL="0" distR="0" simplePos="0" relativeHeight="251663360" behindDoc="0" locked="0" layoutInCell="1" allowOverlap="1" wp14:anchorId="6B1EE34F" wp14:editId="1B0343CA">
                <wp:simplePos x="0" y="0"/>
                <wp:positionH relativeFrom="page">
                  <wp:posOffset>1506855</wp:posOffset>
                </wp:positionH>
                <wp:positionV relativeFrom="paragraph">
                  <wp:posOffset>259080</wp:posOffset>
                </wp:positionV>
                <wp:extent cx="1929130" cy="22860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62E5" w:rsidRDefault="00BF62E5" w:rsidP="00BF62E5">
                            <w:pPr>
                              <w:pStyle w:val="1"/>
                              <w:shd w:val="clear" w:color="auto" w:fill="auto"/>
                              <w:spacing w:line="240" w:lineRule="auto"/>
                              <w:ind w:firstLine="0"/>
                            </w:pPr>
                            <w:r>
                              <w:rPr>
                                <w:color w:val="000000"/>
                                <w:lang w:val="en-US" w:bidi="en-US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  <w:u w:val="single"/>
                                <w:lang w:val="en-US" w:bidi="en-US"/>
                              </w:rPr>
                              <w:t xml:space="preserve">E 22 </w:t>
                            </w:r>
                            <w:r>
                              <w:rPr>
                                <w:color w:val="000000"/>
                                <w:u w:val="single"/>
                                <w:lang w:eastAsia="ru-RU" w:bidi="ru-RU"/>
                              </w:rPr>
                              <w:t>Указатель выхода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1EE34F" id="Shape 11" o:spid="_x0000_s1027" type="#_x0000_t202" style="position:absolute;margin-left:118.65pt;margin-top:20.4pt;width:151.9pt;height:18pt;z-index:251663360;visibility:visible;mso-wrap-style:none;mso-wrap-distance-left:0;mso-wrap-distance-top:20.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OziwEAABEDAAAOAAAAZHJzL2Uyb0RvYy54bWysUsFqwzAMvQ/2D8b3NWkGpQ1NCqN0DMY2&#10;6PYBrmM3htgyttekfz/Zbdqx3cYutizJT09PWq4G3ZGDcF6Bqeh0klMiDIdGmX1FP943d3NKfGCm&#10;YR0YUdGj8HRV394se1uKAlroGuEIghhf9raibQi2zDLPW6GZn4AVBoMSnGYBn26fNY71iK67rMjz&#10;WdaDa6wDLrxH7/oUpHXCl1Lw8CqlF4F0FUVuIZ0unbt4ZvWSlXvHbKv4mQb7AwvNlMGiF6g1C4x8&#10;OvULSivuwIMMEw46AykVF6kH7Gaa/+hm2zIrUi8ojrcXmfz/wfKXw5sjqsHZTSkxTOOMUlmCbxSn&#10;t77EnK3FrDA8wICJo9+jM/Y8SKfjjd0QjKPMx4u0YgiEx0+LYjG9xxDHWFHMZ3nSPrv+ts6HRwGa&#10;RKOiDkeXFGWHZx+QCaaOKbGYgY3quuiPFE9UohWG3XDqZ6S5g+aI7HscckUNbiEl3ZNBDeM+jIYb&#10;jd3ZGJFR91T7vCNxsN/fqf51k+svAAAA//8DAFBLAwQUAAYACAAAACEAHsZ1w94AAAAJAQAADwAA&#10;AGRycy9kb3ducmV2LnhtbEyPwU7DMBBE70j8g7WVuFHbbWmjNE6FEByp1MKFmxNvk7SxHdlOG/6e&#10;5QTH1T7NvCl2k+3ZFUPsvFMg5wIYutqbzjUKPj/eHjNgMWlndO8dKvjGCLvy/q7QufE3d8DrMTWM&#10;QlzMtYI2pSHnPNYtWh3nfkBHv5MPVic6Q8NN0DcKtz1fCLHmVneOGlo94EuL9eU4WgWn9/3l/Doe&#10;xLkRGX7JgFMl90o9zKbnLbCEU/qD4Vef1KEkp8qPzkTWK1gsN0tCFawETSDgaSUlsErBZp0BLwv+&#10;f0H5AwAA//8DAFBLAQItABQABgAIAAAAIQC2gziS/gAAAOEBAAATAAAAAAAAAAAAAAAAAAAAAABb&#10;Q29udGVudF9UeXBlc10ueG1sUEsBAi0AFAAGAAgAAAAhADj9If/WAAAAlAEAAAsAAAAAAAAAAAAA&#10;AAAALwEAAF9yZWxzLy5yZWxzUEsBAi0AFAAGAAgAAAAhAHnuE7OLAQAAEQMAAA4AAAAAAAAAAAAA&#10;AAAALgIAAGRycy9lMm9Eb2MueG1sUEsBAi0AFAAGAAgAAAAhAB7GdcPeAAAACQEAAA8AAAAAAAAA&#10;AAAAAAAA5QMAAGRycy9kb3ducmV2LnhtbFBLBQYAAAAABAAEAPMAAADwBAAAAAA=&#10;" filled="f" stroked="f">
                <v:textbox inset="0,0,0,0">
                  <w:txbxContent>
                    <w:p w:rsidR="00BF62E5" w:rsidRDefault="00BF62E5" w:rsidP="00BF62E5">
                      <w:pPr>
                        <w:pStyle w:val="1"/>
                        <w:shd w:val="clear" w:color="auto" w:fill="auto"/>
                        <w:spacing w:line="240" w:lineRule="auto"/>
                        <w:ind w:firstLine="0"/>
                      </w:pPr>
                      <w:r>
                        <w:rPr>
                          <w:color w:val="000000"/>
                          <w:lang w:val="en-US" w:bidi="en-US"/>
                        </w:rPr>
                        <w:t xml:space="preserve">- </w:t>
                      </w:r>
                      <w:r>
                        <w:rPr>
                          <w:color w:val="000000"/>
                          <w:u w:val="single"/>
                          <w:lang w:val="en-US" w:bidi="en-US"/>
                        </w:rPr>
                        <w:t xml:space="preserve">E 22 </w:t>
                      </w:r>
                      <w:r>
                        <w:rPr>
                          <w:color w:val="000000"/>
                          <w:u w:val="single"/>
                          <w:lang w:eastAsia="ru-RU" w:bidi="ru-RU"/>
                        </w:rPr>
                        <w:t>Указатель выхода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200" distB="125095" distL="0" distR="0" simplePos="0" relativeHeight="251664384" behindDoc="0" locked="0" layoutInCell="1" allowOverlap="1" wp14:anchorId="674C5A0C" wp14:editId="77276B01">
                <wp:simplePos x="0" y="0"/>
                <wp:positionH relativeFrom="page">
                  <wp:posOffset>5247005</wp:posOffset>
                </wp:positionH>
                <wp:positionV relativeFrom="paragraph">
                  <wp:posOffset>76200</wp:posOffset>
                </wp:positionV>
                <wp:extent cx="737870" cy="28638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870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F62E5" w:rsidRDefault="00BF62E5" w:rsidP="00BF62E5">
                            <w:pPr>
                              <w:pStyle w:val="a4"/>
                              <w:pBdr>
                                <w:top w:val="single" w:sz="0" w:space="0" w:color="047754"/>
                                <w:left w:val="single" w:sz="0" w:space="0" w:color="047754"/>
                                <w:bottom w:val="single" w:sz="0" w:space="0" w:color="047754"/>
                                <w:right w:val="single" w:sz="0" w:space="0" w:color="047754"/>
                              </w:pBdr>
                              <w:shd w:val="clear" w:color="auto" w:fill="047754"/>
                              <w:spacing w:line="240" w:lineRule="auto"/>
                              <w:ind w:firstLine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lang w:eastAsia="ru-RU" w:bidi="ru-RU"/>
                              </w:rPr>
                              <w:t>ВЫХОД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4C5A0C" id="Shape 13" o:spid="_x0000_s1028" type="#_x0000_t202" style="position:absolute;margin-left:413.15pt;margin-top:6pt;width:58.1pt;height:22.55pt;z-index:251664384;visibility:visible;mso-wrap-style:none;mso-wrap-distance-left:0;mso-wrap-distance-top:6pt;mso-wrap-distance-right:0;mso-wrap-distance-bottom:9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kyiwEAABADAAAOAAAAZHJzL2Uyb0RvYy54bWysUl1rwjAUfR/sP4S8z2plKsUqDHEMxjZw&#10;+wFpmthAkxuSzNZ/v5todWxvYy/p/eq55557l+tet+QgnFdgSjoZjSkRhkOtzL6kH+/buwUlPjBT&#10;sxaMKOlReLpe3d4sO1uIHBpoa+EIghhfdLakTQi2yDLPG6GZH4EVBpMSnGYBXbfPasc6RNdtlo/H&#10;s6wDV1sHXHiP0c0pSVcJX0rBw6uUXgTSlhS5hfS69FbxzVZLVuwds43iZxrsDyw0UwabXqA2LDDy&#10;6dQvKK24Aw8yjDjoDKRUXKQZcJrJ+Mc0u4ZZkWZBcby9yOT/D5a/HN4cUTXubkqJYRp3lNoS9FGc&#10;zvoCa3YWq0L/AD0WDnGPwThzL52OX5yGYB5lPl6kFX0gHIPz6XwxxwzHVL6YTRf3ESW7/mydD48C&#10;NIlGSR1uLgnKDs8+nEqHktjLwFa1bYxHhicm0Qp91adx8oFlBfURyXe445IaPEJK2ieDEsZzGAw3&#10;GNXZGJBR9kTzfCJxr9/91P96yKsvAAAA//8DAFBLAwQUAAYACAAAACEA/PRxud4AAAAJAQAADwAA&#10;AGRycy9kb3ducmV2LnhtbEyPwU7DMBBE70j8g7VI3KidQEsIcSqE4EilFi7cnHibpI3XUey04e9Z&#10;TuW4mqfZN8V6dr044Rg6TxqShQKBVHvbUaPh6/P9LgMRoiFrek+o4QcDrMvrq8Lk1p9pi6ddbASX&#10;UMiNhjbGIZcy1C06ExZ+QOJs70dnIp9jI+1ozlzuepkqtZLOdMQfWjPga4v1cTc5DfuPzfHwNm3V&#10;oVEZficjzlWy0fr2Zn55BhFxjhcY/vRZHUp2qvxENoheQ5au7hnlIOVNDDw9pEsQlYblYwKyLOT/&#10;BeUvAAAA//8DAFBLAQItABQABgAIAAAAIQC2gziS/gAAAOEBAAATAAAAAAAAAAAAAAAAAAAAAABb&#10;Q29udGVudF9UeXBlc10ueG1sUEsBAi0AFAAGAAgAAAAhADj9If/WAAAAlAEAAAsAAAAAAAAAAAAA&#10;AAAALwEAAF9yZWxzLy5yZWxzUEsBAi0AFAAGAAgAAAAhAIfqiTKLAQAAEAMAAA4AAAAAAAAAAAAA&#10;AAAALgIAAGRycy9lMm9Eb2MueG1sUEsBAi0AFAAGAAgAAAAhAPz0cbneAAAACQEAAA8AAAAAAAAA&#10;AAAAAAAA5QMAAGRycy9kb3ducmV2LnhtbFBLBQYAAAAABAAEAPMAAADwBAAAAAA=&#10;" filled="f" stroked="f">
                <v:textbox inset="0,0,0,0">
                  <w:txbxContent>
                    <w:p w:rsidR="00BF62E5" w:rsidRDefault="00BF62E5" w:rsidP="00BF62E5">
                      <w:pPr>
                        <w:pStyle w:val="a4"/>
                        <w:pBdr>
                          <w:top w:val="single" w:sz="0" w:space="0" w:color="047754"/>
                          <w:left w:val="single" w:sz="0" w:space="0" w:color="047754"/>
                          <w:bottom w:val="single" w:sz="0" w:space="0" w:color="047754"/>
                          <w:right w:val="single" w:sz="0" w:space="0" w:color="047754"/>
                        </w:pBdr>
                        <w:shd w:val="clear" w:color="auto" w:fill="047754"/>
                        <w:spacing w:line="240" w:lineRule="auto"/>
                        <w:ind w:firstLine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36"/>
                          <w:szCs w:val="36"/>
                          <w:lang w:eastAsia="ru-RU" w:bidi="ru-RU"/>
                        </w:rPr>
                        <w:t>ВЫХОД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F62E5" w:rsidRDefault="00BF62E5" w:rsidP="00BF62E5">
      <w:pPr>
        <w:rPr>
          <w:sz w:val="2"/>
          <w:szCs w:val="2"/>
        </w:rPr>
      </w:pPr>
    </w:p>
    <w:p w:rsidR="00BF62E5" w:rsidRDefault="00BF62E5" w:rsidP="00BF62E5">
      <w:pPr>
        <w:sectPr w:rsidR="00BF62E5">
          <w:type w:val="continuous"/>
          <w:pgSz w:w="11900" w:h="16840"/>
          <w:pgMar w:top="1112" w:right="0" w:bottom="1314" w:left="0" w:header="0" w:footer="3" w:gutter="0"/>
          <w:cols w:space="720"/>
          <w:noEndnote/>
          <w:docGrid w:linePitch="360"/>
        </w:sectPr>
      </w:pPr>
    </w:p>
    <w:p w:rsidR="00BF62E5" w:rsidRDefault="00BF62E5" w:rsidP="00BF62E5"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0EDBD" wp14:editId="5BED468C">
                <wp:simplePos x="0" y="0"/>
                <wp:positionH relativeFrom="page">
                  <wp:posOffset>5225415</wp:posOffset>
                </wp:positionH>
                <wp:positionV relativeFrom="paragraph">
                  <wp:posOffset>12700</wp:posOffset>
                </wp:positionV>
                <wp:extent cx="801370" cy="405130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405130"/>
                        </a:xfrm>
                        <a:prstGeom prst="rect">
                          <a:avLst/>
                        </a:prstGeom>
                        <a:solidFill>
                          <a:srgbClr val="067654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F62E5" w:rsidRDefault="00BF62E5" w:rsidP="00BF62E5">
                            <w:pPr>
                              <w:pStyle w:val="a4"/>
                              <w:pBdr>
                                <w:top w:val="single" w:sz="0" w:space="1" w:color="057654"/>
                                <w:left w:val="single" w:sz="0" w:space="0" w:color="057654"/>
                                <w:bottom w:val="single" w:sz="0" w:space="0" w:color="057654"/>
                                <w:right w:val="single" w:sz="0" w:space="0" w:color="057654"/>
                              </w:pBdr>
                              <w:shd w:val="clear" w:color="auto" w:fill="057654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:lang w:eastAsia="ru-RU" w:bidi="ru-RU"/>
                              </w:rPr>
                              <w:t>ЗАПАСНЫЙ</w:t>
                            </w:r>
                          </w:p>
                          <w:p w:rsidR="00BF62E5" w:rsidRDefault="00BF62E5" w:rsidP="00BF62E5">
                            <w:pPr>
                              <w:pStyle w:val="a4"/>
                              <w:pBdr>
                                <w:top w:val="single" w:sz="0" w:space="1" w:color="057654"/>
                                <w:left w:val="single" w:sz="0" w:space="0" w:color="057654"/>
                                <w:bottom w:val="single" w:sz="0" w:space="0" w:color="057654"/>
                                <w:right w:val="single" w:sz="0" w:space="0" w:color="057654"/>
                              </w:pBdr>
                              <w:shd w:val="clear" w:color="auto" w:fill="057654"/>
                              <w:spacing w:line="226" w:lineRule="auto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:lang w:eastAsia="ru-RU" w:bidi="ru-RU"/>
                              </w:rPr>
                              <w:t>ВЫХОД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40EDBD" id="Shape 15" o:spid="_x0000_s1029" type="#_x0000_t202" style="position:absolute;margin-left:411.45pt;margin-top:1pt;width:63.1pt;height:31.9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w4tAEAAHcDAAAOAAAAZHJzL2Uyb0RvYy54bWysU8tu2zAQvBfoPxC815Lj2AkEywHSIEWB&#10;oi2Q9gMoirQI8IVd1pL/vkvGcuLmVkQHal8czs6S27vJWXZQgCb4li8XNWfKy9Abv2/571+Pn245&#10;wyR8L2zwquVHhfxu9/HDdoyNugpDsL0CRiAemzG2fEgpNlWFclBO4CJE5SmpAziRyIV91YMYCd3Z&#10;6qquN9UYoI8QpEKk6MNzku8KvtZKph9ao0rMtpy4pbJCWbu8VrutaPYg4mDkiYb4DxZOGE+HnqEe&#10;RBLsD5g3UM5ICBh0WsjgqqC1kar0QN0s63+6eRpEVKUXEgfjWSZ8P1j5/fATmOlpdmvOvHA0o3Is&#10;I5/EGSM2VPMUqSpN92GiwjmOFMw9Txpc/lM3jPIk8/EsrZoSkxS8rZerG8pISl3X6+WqSF+9bI6A&#10;6YsKjmWj5UCTK4KKwzdMRIRK55J8FgZr+kdjbXFg3322wA4iT3lzs1lfZ4605aLMeja2fLNa1wX5&#10;IocXEHX+3kIQoPWEm0V5bj5baeqmouBqFqYL/ZH0sl89TSrfutmA2ehORmaZMWi6he/pJubr89ov&#10;VS/vZfcXAAD//wMAUEsDBBQABgAIAAAAIQDD3ksJ3QAAAAgBAAAPAAAAZHJzL2Rvd25yZXYueG1s&#10;TI/BTsMwEETvSPyDtUjcqNMIoiTEqRASoHJroAdu23hJIux1Gjtt+HvMCY6jGc28qTaLNeJEkx8c&#10;K1ivEhDErdMDdwre355uchA+IGs0jknBN3nY1JcXFZbanXlHpyZ0IpawL1FBH8JYSunbniz6lRuJ&#10;o/fpJoshyqmTesJzLLdGpkmSSYsDx4UeR3rsqf1qZqtga7LkY7vHgM3z7qU9zkcu9q9KXV8tD/cg&#10;Ai3hLwy/+BEd6sh0cDNrL4yCPE2LGFWQxkvRL26LNYiDguwuB1lX8v+B+gcAAP//AwBQSwECLQAU&#10;AAYACAAAACEAtoM4kv4AAADhAQAAEwAAAAAAAAAAAAAAAAAAAAAAW0NvbnRlbnRfVHlwZXNdLnht&#10;bFBLAQItABQABgAIAAAAIQA4/SH/1gAAAJQBAAALAAAAAAAAAAAAAAAAAC8BAABfcmVscy8ucmVs&#10;c1BLAQItABQABgAIAAAAIQBoRVw4tAEAAHcDAAAOAAAAAAAAAAAAAAAAAC4CAABkcnMvZTJvRG9j&#10;LnhtbFBLAQItABQABgAIAAAAIQDD3ksJ3QAAAAgBAAAPAAAAAAAAAAAAAAAAAA4EAABkcnMvZG93&#10;bnJldi54bWxQSwUGAAAAAAQABADzAAAAGAUAAAAA&#10;" fillcolor="#067654" strokeweight=".5pt">
                <v:textbox inset="0,0,0,0">
                  <w:txbxContent>
                    <w:p w:rsidR="00BF62E5" w:rsidRDefault="00BF62E5" w:rsidP="00BF62E5">
                      <w:pPr>
                        <w:pStyle w:val="a4"/>
                        <w:pBdr>
                          <w:top w:val="single" w:sz="0" w:space="1" w:color="057654"/>
                          <w:left w:val="single" w:sz="0" w:space="0" w:color="057654"/>
                          <w:bottom w:val="single" w:sz="0" w:space="0" w:color="057654"/>
                          <w:right w:val="single" w:sz="0" w:space="0" w:color="057654"/>
                        </w:pBdr>
                        <w:shd w:val="clear" w:color="auto" w:fill="057654"/>
                        <w:spacing w:line="240" w:lineRule="auto"/>
                        <w:ind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8"/>
                          <w:szCs w:val="18"/>
                          <w:lang w:eastAsia="ru-RU" w:bidi="ru-RU"/>
                        </w:rPr>
                        <w:t>ЗАПАСНЫЙ</w:t>
                      </w:r>
                    </w:p>
                    <w:p w:rsidR="00BF62E5" w:rsidRDefault="00BF62E5" w:rsidP="00BF62E5">
                      <w:pPr>
                        <w:pStyle w:val="a4"/>
                        <w:pBdr>
                          <w:top w:val="single" w:sz="0" w:space="1" w:color="057654"/>
                          <w:left w:val="single" w:sz="0" w:space="0" w:color="057654"/>
                          <w:bottom w:val="single" w:sz="0" w:space="0" w:color="057654"/>
                          <w:right w:val="single" w:sz="0" w:space="0" w:color="057654"/>
                        </w:pBdr>
                        <w:shd w:val="clear" w:color="auto" w:fill="057654"/>
                        <w:spacing w:line="226" w:lineRule="auto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26"/>
                          <w:szCs w:val="26"/>
                          <w:lang w:eastAsia="ru-RU" w:bidi="ru-RU"/>
                        </w:rPr>
                        <w:t>ВЫХОД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BF62E5" w:rsidRPr="00F321E9" w:rsidRDefault="00BF62E5" w:rsidP="00F321E9">
      <w:pPr>
        <w:pStyle w:val="1"/>
        <w:shd w:val="clear" w:color="auto" w:fill="auto"/>
        <w:spacing w:line="240" w:lineRule="auto"/>
        <w:ind w:firstLine="740"/>
        <w:sectPr w:rsidR="00BF62E5" w:rsidRPr="00F321E9">
          <w:type w:val="continuous"/>
          <w:pgSz w:w="11900" w:h="16840"/>
          <w:pgMar w:top="1112" w:right="799" w:bottom="1314" w:left="1645" w:header="0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- </w:t>
      </w:r>
      <w:r>
        <w:rPr>
          <w:color w:val="000000"/>
          <w:u w:val="single"/>
          <w:lang w:val="en-US" w:bidi="en-US"/>
        </w:rPr>
        <w:t>E</w:t>
      </w:r>
      <w:r w:rsidRPr="00014CBC">
        <w:rPr>
          <w:color w:val="000000"/>
          <w:u w:val="single"/>
          <w:lang w:bidi="en-US"/>
        </w:rPr>
        <w:t xml:space="preserve"> </w:t>
      </w:r>
      <w:r w:rsidR="00454254">
        <w:rPr>
          <w:color w:val="000000"/>
          <w:u w:val="single"/>
          <w:lang w:eastAsia="ru-RU" w:bidi="ru-RU"/>
        </w:rPr>
        <w:t>23 Указатель запасного выхо</w:t>
      </w:r>
      <w:r w:rsidR="00F321E9">
        <w:rPr>
          <w:color w:val="000000"/>
          <w:u w:val="single"/>
          <w:lang w:eastAsia="ru-RU" w:bidi="ru-RU"/>
        </w:rPr>
        <w:t xml:space="preserve">д </w:t>
      </w:r>
    </w:p>
    <w:p w:rsidR="00BF62E5" w:rsidRPr="00F321E9" w:rsidRDefault="00BF62E5" w:rsidP="00F321E9">
      <w:pPr>
        <w:sectPr w:rsidR="00BF62E5" w:rsidRPr="00F321E9">
          <w:pgSz w:w="11900" w:h="16840"/>
          <w:pgMar w:top="967" w:right="765" w:bottom="1389" w:left="1597" w:header="0" w:footer="3" w:gutter="0"/>
          <w:cols w:space="720"/>
          <w:noEndnote/>
          <w:docGrid w:linePitch="360"/>
        </w:sectPr>
      </w:pPr>
    </w:p>
    <w:p w:rsidR="00BF62E5" w:rsidRDefault="00BF62E5" w:rsidP="00F321E9">
      <w:pPr>
        <w:pStyle w:val="1"/>
        <w:shd w:val="clear" w:color="auto" w:fill="auto"/>
        <w:spacing w:after="660" w:line="240" w:lineRule="auto"/>
        <w:ind w:firstLine="0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6B9CC42E" wp14:editId="781F1816">
            <wp:simplePos x="0" y="0"/>
            <wp:positionH relativeFrom="page">
              <wp:posOffset>5332095</wp:posOffset>
            </wp:positionH>
            <wp:positionV relativeFrom="paragraph">
              <wp:posOffset>304800</wp:posOffset>
            </wp:positionV>
            <wp:extent cx="506095" cy="506095"/>
            <wp:effectExtent l="0" t="0" r="0" b="0"/>
            <wp:wrapSquare wrapText="left"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ru-RU" w:bidi="ru-RU"/>
        </w:rPr>
        <w:t xml:space="preserve">- </w:t>
      </w:r>
      <w:r>
        <w:rPr>
          <w:color w:val="000000"/>
          <w:u w:val="single"/>
          <w:lang w:val="en-US" w:bidi="en-US"/>
        </w:rPr>
        <w:t>EC</w:t>
      </w:r>
      <w:r w:rsidRPr="00014CBC">
        <w:rPr>
          <w:color w:val="000000"/>
          <w:u w:val="single"/>
          <w:lang w:bidi="en-US"/>
        </w:rPr>
        <w:t xml:space="preserve"> 01 </w:t>
      </w:r>
      <w:r>
        <w:rPr>
          <w:color w:val="000000"/>
          <w:u w:val="single"/>
          <w:lang w:eastAsia="ru-RU" w:bidi="ru-RU"/>
        </w:rPr>
        <w:t>Аптечка первой медицинской помощи</w:t>
      </w:r>
    </w:p>
    <w:p w:rsidR="00BF62E5" w:rsidRDefault="00BF62E5" w:rsidP="00BF62E5">
      <w:pPr>
        <w:pStyle w:val="1"/>
        <w:shd w:val="clear" w:color="auto" w:fill="auto"/>
        <w:spacing w:after="660"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- </w:t>
      </w:r>
      <w:r>
        <w:rPr>
          <w:color w:val="000000"/>
          <w:u w:val="single"/>
          <w:lang w:val="en-US" w:bidi="en-US"/>
        </w:rPr>
        <w:t>P</w:t>
      </w:r>
      <w:r w:rsidRPr="00014CBC">
        <w:rPr>
          <w:color w:val="000000"/>
          <w:u w:val="single"/>
          <w:lang w:bidi="en-US"/>
        </w:rPr>
        <w:t xml:space="preserve"> </w:t>
      </w:r>
      <w:r>
        <w:rPr>
          <w:color w:val="000000"/>
          <w:u w:val="single"/>
          <w:lang w:eastAsia="ru-RU" w:bidi="ru-RU"/>
        </w:rPr>
        <w:t>01 Запрещается курить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286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При несчастном случае пострадавший или очевидец несчастного случая обязан немедленно сообщить о случившемся Экспертам.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В случае возникновения несчастного случая или болезни участника, об этом немедленно уведомляется Главный эксперт. Главный эксперт принимает решение о назначении дополнительного времени для участия. В случае отстранения участника от дальнейшего участия в демонстративном экзамене ввиду болезни или несчастного случая, он получит баллы за любую завершенную работу.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488"/>
        </w:tabs>
        <w:spacing w:line="240" w:lineRule="auto"/>
        <w:ind w:firstLine="740"/>
        <w:jc w:val="both"/>
      </w:pPr>
      <w:r>
        <w:rPr>
          <w:color w:val="000000"/>
          <w:lang w:eastAsia="ru-RU" w:bidi="ru-RU"/>
        </w:rPr>
        <w:t xml:space="preserve">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>
        <w:rPr>
          <w:color w:val="000000"/>
          <w:lang w:val="en-US" w:bidi="en-US"/>
        </w:rPr>
        <w:t>WorldSkills</w:t>
      </w:r>
      <w:proofErr w:type="spellEnd"/>
      <w:r w:rsidRPr="00014CBC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Russia</w:t>
      </w:r>
      <w:r w:rsidRPr="00014CBC">
        <w:rPr>
          <w:color w:val="000000"/>
          <w:lang w:bidi="en-US"/>
        </w:rPr>
        <w:t>.</w:t>
      </w:r>
    </w:p>
    <w:p w:rsidR="00BF62E5" w:rsidRDefault="00BF62E5" w:rsidP="00BF62E5">
      <w:pPr>
        <w:pStyle w:val="1"/>
        <w:shd w:val="clear" w:color="auto" w:fill="auto"/>
        <w:spacing w:after="320" w:line="240" w:lineRule="auto"/>
        <w:ind w:firstLine="740"/>
        <w:jc w:val="both"/>
      </w:pPr>
      <w:r>
        <w:rPr>
          <w:color w:val="000000"/>
          <w:lang w:eastAsia="ru-RU" w:bidi="ru-RU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BF62E5" w:rsidRDefault="00BF62E5" w:rsidP="00BF62E5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396"/>
        </w:tabs>
        <w:spacing w:line="240" w:lineRule="auto"/>
        <w:jc w:val="both"/>
      </w:pPr>
      <w:bookmarkStart w:id="14" w:name="bookmark13"/>
      <w:bookmarkStart w:id="15" w:name="bookmark14"/>
      <w:r>
        <w:rPr>
          <w:color w:val="000000"/>
          <w:lang w:eastAsia="ru-RU" w:bidi="ru-RU"/>
        </w:rPr>
        <w:t>Требования охраны труда перед началом выполнения работ</w:t>
      </w:r>
      <w:bookmarkEnd w:id="14"/>
      <w:bookmarkEnd w:id="15"/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Перед началом выполнения задания участники должны выполнить следующее: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31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подготовительный день,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32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Подготовить рабочее место: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- разместить инструмент и расходные материалы в инструментальный </w:t>
      </w:r>
      <w:r>
        <w:rPr>
          <w:color w:val="000000"/>
          <w:lang w:eastAsia="ru-RU" w:bidi="ru-RU"/>
        </w:rPr>
        <w:lastRenderedPageBreak/>
        <w:t>шкаф;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произвести подключение и настройку оборудования;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421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Подготовить инструмент и оборудование, разрешенное к самостоятельной работе: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Инструмент и оборудование, не разрешенное к самостоятельному использованию, к выполнению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31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день проведения экзамена, изучить содержание и порядок проведения модулей задания, а также безопасные приемы их выполнения. Проверить пригодность инструмента и оборудования визуальным осмотром.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защитные очки, </w:t>
      </w:r>
      <w:proofErr w:type="spellStart"/>
      <w:r>
        <w:rPr>
          <w:color w:val="000000"/>
          <w:lang w:eastAsia="ru-RU" w:bidi="ru-RU"/>
        </w:rPr>
        <w:t>беруши</w:t>
      </w:r>
      <w:proofErr w:type="spellEnd"/>
      <w:r>
        <w:rPr>
          <w:color w:val="000000"/>
          <w:lang w:eastAsia="ru-RU" w:bidi="ru-RU"/>
        </w:rPr>
        <w:t>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- при разборе -сборки двигателя и </w:t>
      </w:r>
      <w:proofErr w:type="spellStart"/>
      <w:r>
        <w:rPr>
          <w:color w:val="000000"/>
          <w:lang w:eastAsia="ru-RU" w:bidi="ru-RU"/>
        </w:rPr>
        <w:t>кпп</w:t>
      </w:r>
      <w:proofErr w:type="spellEnd"/>
      <w:r>
        <w:rPr>
          <w:color w:val="000000"/>
          <w:lang w:eastAsia="ru-RU" w:bidi="ru-RU"/>
        </w:rPr>
        <w:t xml:space="preserve"> должны быть надеты: слесарный костюм, очки, головной убор, обувь с жестким мыском, перчатки (разрешено снимать с разрешения эксперта и при работе с клавиатурой);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при диагностике электрооборудования грузового автомобиля должны быть надеты: слесарный костюм, очки, головной убор, обувь с жестким мыском, перчатки (разрешено снимать с разрешения эксперта и при работе с клавиатурой);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31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Ежедневно, перед началом выполнения задания, в процессе подготовки рабочего места: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осмотреть и привести в порядок рабочее место, средства индивидуальной защиты;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убедиться в достаточности освещенности;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проверить (визуально) правильность подключения инструмента и оборудования в электросеть.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31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F321E9" w:rsidRDefault="00BF62E5" w:rsidP="00432022">
      <w:pPr>
        <w:pStyle w:val="1"/>
        <w:keepNext/>
        <w:keepLines/>
        <w:numPr>
          <w:ilvl w:val="0"/>
          <w:numId w:val="4"/>
        </w:numPr>
        <w:shd w:val="clear" w:color="auto" w:fill="auto"/>
        <w:tabs>
          <w:tab w:val="left" w:pos="411"/>
          <w:tab w:val="left" w:pos="1317"/>
        </w:tabs>
        <w:spacing w:after="280" w:line="240" w:lineRule="auto"/>
        <w:jc w:val="both"/>
      </w:pPr>
      <w:r w:rsidRPr="00F321E9">
        <w:rPr>
          <w:color w:val="000000"/>
          <w:lang w:eastAsia="ru-RU" w:bidi="ru-RU"/>
        </w:rPr>
        <w:t>Участнику запрещается приступать к выполнению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заданию не приступать.</w:t>
      </w:r>
      <w:bookmarkStart w:id="16" w:name="bookmark15"/>
      <w:bookmarkStart w:id="17" w:name="bookmark16"/>
    </w:p>
    <w:p w:rsidR="00BF62E5" w:rsidRDefault="00BF62E5" w:rsidP="00432022">
      <w:pPr>
        <w:pStyle w:val="1"/>
        <w:keepNext/>
        <w:keepLines/>
        <w:numPr>
          <w:ilvl w:val="0"/>
          <w:numId w:val="4"/>
        </w:numPr>
        <w:shd w:val="clear" w:color="auto" w:fill="auto"/>
        <w:tabs>
          <w:tab w:val="left" w:pos="411"/>
          <w:tab w:val="left" w:pos="1317"/>
        </w:tabs>
        <w:spacing w:after="280" w:line="240" w:lineRule="auto"/>
        <w:jc w:val="both"/>
      </w:pPr>
      <w:r w:rsidRPr="00F321E9">
        <w:rPr>
          <w:color w:val="000000"/>
          <w:lang w:eastAsia="ru-RU" w:bidi="ru-RU"/>
        </w:rPr>
        <w:t>Требования охраны труда во время выполнения работ</w:t>
      </w:r>
      <w:bookmarkEnd w:id="16"/>
      <w:bookmarkEnd w:id="17"/>
    </w:p>
    <w:p w:rsidR="00BF62E5" w:rsidRPr="003F00E3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363"/>
        </w:tabs>
        <w:spacing w:after="120" w:line="240" w:lineRule="auto"/>
        <w:ind w:firstLine="800"/>
      </w:pPr>
      <w:r>
        <w:rPr>
          <w:color w:val="000000"/>
          <w:lang w:eastAsia="ru-RU" w:bidi="ru-RU"/>
        </w:rPr>
        <w:t>При выполнении заданий участнику необходимо соблюдать требования безопасности при использовании инструмента и оборудования:</w:t>
      </w:r>
    </w:p>
    <w:p w:rsidR="003F00E3" w:rsidRDefault="003F00E3" w:rsidP="003F00E3">
      <w:pPr>
        <w:pStyle w:val="1"/>
        <w:shd w:val="clear" w:color="auto" w:fill="auto"/>
        <w:tabs>
          <w:tab w:val="left" w:pos="1363"/>
        </w:tabs>
        <w:spacing w:after="120" w:line="240" w:lineRule="auto"/>
        <w:ind w:left="800" w:firstLine="0"/>
        <w:rPr>
          <w:color w:val="000000"/>
          <w:lang w:eastAsia="ru-RU" w:bidi="ru-RU"/>
        </w:rPr>
      </w:pPr>
    </w:p>
    <w:p w:rsidR="003F00E3" w:rsidRDefault="003F00E3" w:rsidP="003F00E3">
      <w:pPr>
        <w:pStyle w:val="1"/>
        <w:shd w:val="clear" w:color="auto" w:fill="auto"/>
        <w:tabs>
          <w:tab w:val="left" w:pos="1363"/>
        </w:tabs>
        <w:spacing w:after="120" w:line="240" w:lineRule="auto"/>
        <w:ind w:left="80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7296"/>
      </w:tblGrid>
      <w:tr w:rsidR="00BF62E5" w:rsidTr="00F75453">
        <w:trPr>
          <w:trHeight w:hRule="exact" w:val="109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320" w:hanging="80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Наименование инструмента/ оборудования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Требования безопасности</w:t>
            </w:r>
          </w:p>
        </w:tc>
      </w:tr>
      <w:tr w:rsidR="00BF62E5" w:rsidTr="00F75453">
        <w:trPr>
          <w:trHeight w:hRule="exact" w:val="323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20" w:firstLine="20"/>
            </w:pPr>
            <w:r>
              <w:rPr>
                <w:color w:val="000000"/>
                <w:lang w:eastAsia="ru-RU" w:bidi="ru-RU"/>
              </w:rPr>
              <w:t>Системы питания управления двигателем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2E5" w:rsidRDefault="00BF62E5" w:rsidP="00BF62E5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убедиться в надежной фиксации автомобиля (установить противооткатные упоры);</w:t>
            </w:r>
          </w:p>
          <w:p w:rsidR="00BF62E5" w:rsidRDefault="00BF62E5" w:rsidP="00BF62E5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при опрокидывании кабины закрыть все двери, проверить капот и установить упор и зафиксировать её согласно конструкции с завода изготовителя</w:t>
            </w:r>
          </w:p>
          <w:p w:rsidR="00BF62E5" w:rsidRDefault="00BF62E5" w:rsidP="00BF62E5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при запуске двигателя перевести положение рычага переключения передач в нейтральное (автоматическая коробка передач селектор в положение Р);</w:t>
            </w:r>
          </w:p>
          <w:p w:rsidR="00BF62E5" w:rsidRDefault="00BF62E5" w:rsidP="00BF62E5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использовать вытяжку отработавших газов при пуске двигателя.</w:t>
            </w:r>
          </w:p>
        </w:tc>
      </w:tr>
      <w:tr w:rsidR="00BF62E5" w:rsidTr="00F75453">
        <w:trPr>
          <w:trHeight w:hRule="exact" w:val="3902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20" w:firstLine="20"/>
            </w:pPr>
            <w:r>
              <w:rPr>
                <w:color w:val="000000"/>
                <w:lang w:eastAsia="ru-RU" w:bidi="ru-RU"/>
              </w:rPr>
              <w:t>Системы рулевого управления и тормозной системы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- убедиться в надежной фиксации автомобиля (установить противооткатные упоры);</w:t>
            </w:r>
          </w:p>
          <w:p w:rsidR="00BF62E5" w:rsidRDefault="00BF62E5" w:rsidP="00BF62E5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609"/>
              </w:tabs>
              <w:spacing w:line="240" w:lineRule="auto"/>
              <w:ind w:left="220" w:firstLine="20"/>
            </w:pPr>
            <w:r>
              <w:rPr>
                <w:color w:val="000000"/>
                <w:lang w:eastAsia="ru-RU" w:bidi="ru-RU"/>
              </w:rPr>
              <w:t>при подъеме автомобиля домкратом убедиться правильности установки домкрата</w:t>
            </w:r>
          </w:p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20" w:firstLine="20"/>
            </w:pPr>
            <w:r>
              <w:rPr>
                <w:color w:val="000000"/>
                <w:lang w:eastAsia="ru-RU" w:bidi="ru-RU"/>
              </w:rPr>
              <w:t>-после подъема автомобиля установить страховочные стойки</w:t>
            </w:r>
          </w:p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20" w:firstLine="20"/>
            </w:pPr>
            <w:r>
              <w:rPr>
                <w:color w:val="000000"/>
                <w:lang w:eastAsia="ru-RU" w:bidi="ru-RU"/>
              </w:rPr>
              <w:t xml:space="preserve">-снятие колес осуществляется только с помощью специальной </w:t>
            </w:r>
            <w:proofErr w:type="spellStart"/>
            <w:r>
              <w:rPr>
                <w:color w:val="000000"/>
                <w:lang w:eastAsia="ru-RU" w:bidi="ru-RU"/>
              </w:rPr>
              <w:t>подкатной</w:t>
            </w:r>
            <w:proofErr w:type="spellEnd"/>
            <w:r>
              <w:rPr>
                <w:color w:val="000000"/>
                <w:lang w:eastAsia="ru-RU" w:bidi="ru-RU"/>
              </w:rPr>
              <w:t xml:space="preserve"> тележки для снятия-установки колес;</w:t>
            </w:r>
          </w:p>
          <w:p w:rsidR="00BF62E5" w:rsidRDefault="00BF62E5" w:rsidP="00BF62E5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436"/>
              </w:tabs>
              <w:spacing w:line="240" w:lineRule="auto"/>
              <w:ind w:left="220" w:firstLine="20"/>
            </w:pPr>
            <w:r>
              <w:rPr>
                <w:color w:val="000000"/>
                <w:lang w:eastAsia="ru-RU" w:bidi="ru-RU"/>
              </w:rPr>
              <w:t>использовать вытяжку отработавших газов при пуске двигателя.</w:t>
            </w:r>
          </w:p>
        </w:tc>
      </w:tr>
      <w:tr w:rsidR="00BF62E5" w:rsidTr="00F75453">
        <w:trPr>
          <w:trHeight w:hRule="exact" w:val="310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20" w:firstLine="20"/>
            </w:pPr>
            <w:r>
              <w:rPr>
                <w:color w:val="000000"/>
                <w:lang w:eastAsia="ru-RU" w:bidi="ru-RU"/>
              </w:rPr>
              <w:t>Электрические системы и системы контроля климата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2E5" w:rsidRDefault="00BF62E5" w:rsidP="00BF62E5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убедиться в надежной фиксации автомобиля (установить противооткатные упоры);</w:t>
            </w:r>
          </w:p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20" w:firstLine="20"/>
            </w:pPr>
            <w:r>
              <w:rPr>
                <w:color w:val="000000"/>
                <w:lang w:eastAsia="ru-RU" w:bidi="ru-RU"/>
              </w:rPr>
              <w:t>-при проверке (замене) одного из агрегатов убедиться, что автомобиль обесточен</w:t>
            </w:r>
          </w:p>
          <w:p w:rsidR="00BF62E5" w:rsidRDefault="00BF62E5" w:rsidP="00BF62E5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при поиске утечки хладагента надевать специальные защитные очки;</w:t>
            </w:r>
          </w:p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20" w:firstLine="20"/>
            </w:pPr>
            <w:r>
              <w:rPr>
                <w:color w:val="000000"/>
                <w:lang w:eastAsia="ru-RU" w:bidi="ru-RU"/>
              </w:rPr>
              <w:t>- использовать вытяжку отработавших газов при пуске двигателя.</w:t>
            </w:r>
          </w:p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20" w:firstLine="20"/>
            </w:pPr>
            <w:r>
              <w:rPr>
                <w:color w:val="000000"/>
                <w:lang w:eastAsia="ru-RU" w:bidi="ru-RU"/>
              </w:rPr>
              <w:t>-убедиться в исправности источника питания.</w:t>
            </w:r>
          </w:p>
        </w:tc>
      </w:tr>
      <w:tr w:rsidR="00BF62E5" w:rsidTr="00F75453">
        <w:trPr>
          <w:trHeight w:hRule="exact" w:val="146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20" w:firstLine="20"/>
            </w:pPr>
            <w:r>
              <w:rPr>
                <w:color w:val="000000"/>
                <w:lang w:eastAsia="ru-RU" w:bidi="ru-RU"/>
              </w:rPr>
              <w:t>Механика двигателя и измерение точности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использовать слесарный и измерительный инструмент только по его прямому назначению;</w:t>
            </w:r>
          </w:p>
          <w:p w:rsidR="00BF62E5" w:rsidRDefault="00BF62E5" w:rsidP="00BF62E5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 xml:space="preserve">убедиться в надежной фиксации двигателя на </w:t>
            </w:r>
            <w:proofErr w:type="spellStart"/>
            <w:r>
              <w:rPr>
                <w:color w:val="000000"/>
                <w:lang w:eastAsia="ru-RU" w:bidi="ru-RU"/>
              </w:rPr>
              <w:t>кантователе</w:t>
            </w:r>
            <w:proofErr w:type="spellEnd"/>
            <w:r>
              <w:rPr>
                <w:color w:val="000000"/>
                <w:lang w:eastAsia="ru-RU" w:bidi="ru-RU"/>
              </w:rPr>
              <w:t>.</w:t>
            </w:r>
          </w:p>
        </w:tc>
      </w:tr>
    </w:tbl>
    <w:p w:rsidR="00BF62E5" w:rsidRDefault="00BF62E5" w:rsidP="00BF62E5"/>
    <w:p w:rsidR="00FC6449" w:rsidRDefault="00FC6449" w:rsidP="00BF62E5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7296"/>
      </w:tblGrid>
      <w:tr w:rsidR="00BF62E5" w:rsidTr="00F75453">
        <w:trPr>
          <w:trHeight w:hRule="exact" w:val="109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320" w:hanging="80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Наименование инструмента/ оборудования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Требования безопасности</w:t>
            </w:r>
          </w:p>
        </w:tc>
      </w:tr>
      <w:tr w:rsidR="00BF62E5" w:rsidTr="00F75453">
        <w:trPr>
          <w:trHeight w:hRule="exact" w:val="1939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firstLine="220"/>
            </w:pPr>
            <w:r>
              <w:rPr>
                <w:color w:val="000000"/>
                <w:lang w:eastAsia="ru-RU" w:bidi="ru-RU"/>
              </w:rPr>
              <w:t>Гидравлика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F62E5" w:rsidRDefault="00BF62E5" w:rsidP="00BF62E5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убедиться в надежной фиксации автомобиля (установить противооткатные упоры);</w:t>
            </w:r>
          </w:p>
          <w:p w:rsidR="00BF62E5" w:rsidRDefault="00BF62E5" w:rsidP="00BF62E5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использовать слесарный и измерительный инструмент только по его прямому назначению;</w:t>
            </w:r>
          </w:p>
          <w:p w:rsidR="00BF62E5" w:rsidRDefault="00BF62E5" w:rsidP="00BF62E5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163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использовать вытяжку отработавших газов при пуске двигателя.</w:t>
            </w:r>
          </w:p>
        </w:tc>
      </w:tr>
      <w:tr w:rsidR="00BF62E5" w:rsidTr="00F75453">
        <w:trPr>
          <w:trHeight w:hRule="exact" w:val="1310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shd w:val="clear" w:color="auto" w:fill="auto"/>
              <w:spacing w:line="240" w:lineRule="auto"/>
              <w:ind w:left="220" w:firstLine="20"/>
            </w:pPr>
            <w:r>
              <w:rPr>
                <w:color w:val="000000"/>
                <w:lang w:eastAsia="ru-RU" w:bidi="ru-RU"/>
              </w:rPr>
              <w:t>Коробка передач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2E5" w:rsidRDefault="00BF62E5" w:rsidP="00BF62E5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168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>использовать слесарный и измерительный инструмент только по его прямому назначению;</w:t>
            </w:r>
          </w:p>
          <w:p w:rsidR="00BF62E5" w:rsidRDefault="00BF62E5" w:rsidP="00BF62E5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240" w:lineRule="auto"/>
              <w:ind w:firstLine="0"/>
            </w:pPr>
            <w:r>
              <w:rPr>
                <w:color w:val="000000"/>
                <w:lang w:eastAsia="ru-RU" w:bidi="ru-RU"/>
              </w:rPr>
              <w:t xml:space="preserve">убедиться в надежной фиксации коробки передач на </w:t>
            </w:r>
            <w:proofErr w:type="spellStart"/>
            <w:r>
              <w:rPr>
                <w:color w:val="000000"/>
                <w:lang w:eastAsia="ru-RU" w:bidi="ru-RU"/>
              </w:rPr>
              <w:t>кантователе</w:t>
            </w:r>
            <w:proofErr w:type="spellEnd"/>
            <w:r>
              <w:rPr>
                <w:color w:val="000000"/>
                <w:lang w:eastAsia="ru-RU" w:bidi="ru-RU"/>
              </w:rPr>
              <w:t>.</w:t>
            </w:r>
          </w:p>
        </w:tc>
      </w:tr>
    </w:tbl>
    <w:p w:rsidR="00BF62E5" w:rsidRDefault="00BF62E5" w:rsidP="00BF62E5">
      <w:pPr>
        <w:pStyle w:val="a9"/>
        <w:shd w:val="clear" w:color="auto" w:fill="auto"/>
        <w:ind w:left="778"/>
      </w:pPr>
      <w:r>
        <w:rPr>
          <w:color w:val="000000"/>
          <w:lang w:eastAsia="ru-RU" w:bidi="ru-RU"/>
        </w:rPr>
        <w:t>3.2. При выполнении заданий и уборке рабочих мест:</w:t>
      </w:r>
    </w:p>
    <w:p w:rsidR="00BF62E5" w:rsidRDefault="00BF62E5" w:rsidP="00BF62E5">
      <w:pPr>
        <w:spacing w:after="79"/>
      </w:pPr>
    </w:p>
    <w:p w:rsidR="00BF62E5" w:rsidRDefault="00BF62E5" w:rsidP="00BF62E5">
      <w:pPr>
        <w:pStyle w:val="1"/>
        <w:shd w:val="clear" w:color="auto" w:fill="auto"/>
        <w:spacing w:line="240" w:lineRule="auto"/>
        <w:ind w:firstLine="800"/>
        <w:jc w:val="both"/>
      </w:pPr>
      <w:r>
        <w:rPr>
          <w:color w:val="000000"/>
          <w:lang w:eastAsia="ru-RU" w:bidi="ru-RU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800"/>
        <w:jc w:val="both"/>
      </w:pPr>
      <w:r>
        <w:rPr>
          <w:color w:val="000000"/>
          <w:lang w:eastAsia="ru-RU" w:bidi="ru-RU"/>
        </w:rPr>
        <w:t>- соблюдать настоящую инструкцию;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800"/>
        <w:jc w:val="both"/>
      </w:pPr>
      <w:r>
        <w:rPr>
          <w:color w:val="000000"/>
          <w:lang w:eastAsia="ru-RU" w:bidi="ru-RU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800"/>
        <w:jc w:val="both"/>
      </w:pPr>
      <w:r>
        <w:rPr>
          <w:color w:val="000000"/>
          <w:lang w:eastAsia="ru-RU" w:bidi="ru-RU"/>
        </w:rPr>
        <w:t>- поддерживать порядок и чистоту на рабочем месте;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800"/>
        <w:jc w:val="both"/>
      </w:pPr>
      <w:r>
        <w:rPr>
          <w:color w:val="000000"/>
          <w:lang w:eastAsia="ru-RU" w:bidi="ru-RU"/>
        </w:rPr>
        <w:t>- рабочий инструмент располагать таким образом, чтобы исключалась возможность его скатывания и падения;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800"/>
        <w:jc w:val="both"/>
      </w:pPr>
      <w:r>
        <w:rPr>
          <w:color w:val="000000"/>
          <w:lang w:eastAsia="ru-RU" w:bidi="ru-RU"/>
        </w:rPr>
        <w:t>- выполнять задания только исправным инструментом;</w:t>
      </w:r>
    </w:p>
    <w:p w:rsidR="00BF62E5" w:rsidRDefault="00BF62E5" w:rsidP="00BF62E5">
      <w:pPr>
        <w:pStyle w:val="1"/>
        <w:numPr>
          <w:ilvl w:val="0"/>
          <w:numId w:val="11"/>
        </w:numPr>
        <w:shd w:val="clear" w:color="auto" w:fill="auto"/>
        <w:tabs>
          <w:tab w:val="left" w:pos="1309"/>
        </w:tabs>
        <w:spacing w:line="240" w:lineRule="auto"/>
        <w:ind w:firstLine="800"/>
        <w:jc w:val="both"/>
      </w:pPr>
      <w:r>
        <w:rPr>
          <w:color w:val="000000"/>
          <w:lang w:eastAsia="ru-RU" w:bidi="ru-RU"/>
        </w:rPr>
        <w:t>При неисправности инструмента и оборудования - прекратить выполнение задания и сообщить об этом Эксперту, а в его отсутствие заместителю главного Эксперта.</w:t>
      </w:r>
    </w:p>
    <w:p w:rsidR="00BF62E5" w:rsidRDefault="00BF62E5" w:rsidP="00BF62E5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377"/>
        </w:tabs>
        <w:spacing w:line="240" w:lineRule="auto"/>
        <w:jc w:val="both"/>
      </w:pPr>
      <w:bookmarkStart w:id="18" w:name="bookmark17"/>
      <w:bookmarkStart w:id="19" w:name="bookmark18"/>
      <w:r>
        <w:rPr>
          <w:color w:val="000000"/>
          <w:lang w:eastAsia="ru-RU" w:bidi="ru-RU"/>
        </w:rPr>
        <w:t>Требования охраны труда в аварийных ситуациях</w:t>
      </w:r>
      <w:bookmarkEnd w:id="18"/>
      <w:bookmarkEnd w:id="19"/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30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задания продолжить только после устранения возникшей неисправности.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30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случае возникновения у участника плохого самочувствия или получения травмы сообщить об этом эксперту.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457"/>
          <w:tab w:val="left" w:pos="1632"/>
          <w:tab w:val="left" w:pos="3542"/>
          <w:tab w:val="left" w:pos="756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поражении участника электрическим током немедленно отключить</w:t>
      </w:r>
      <w:r>
        <w:rPr>
          <w:color w:val="000000"/>
          <w:lang w:eastAsia="ru-RU" w:bidi="ru-RU"/>
        </w:rPr>
        <w:tab/>
      </w:r>
      <w:proofErr w:type="gramStart"/>
      <w:r>
        <w:rPr>
          <w:color w:val="000000"/>
          <w:lang w:eastAsia="ru-RU" w:bidi="ru-RU"/>
        </w:rPr>
        <w:t>электросеть,</w:t>
      </w:r>
      <w:r>
        <w:rPr>
          <w:color w:val="000000"/>
          <w:lang w:eastAsia="ru-RU" w:bidi="ru-RU"/>
        </w:rPr>
        <w:tab/>
      </w:r>
      <w:proofErr w:type="gramEnd"/>
      <w:r>
        <w:rPr>
          <w:color w:val="000000"/>
          <w:lang w:eastAsia="ru-RU" w:bidi="ru-RU"/>
        </w:rPr>
        <w:t>оказать первую помощь</w:t>
      </w:r>
      <w:r>
        <w:rPr>
          <w:color w:val="000000"/>
          <w:lang w:eastAsia="ru-RU" w:bidi="ru-RU"/>
        </w:rPr>
        <w:tab/>
        <w:t>(самопомощь)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пострадавшему, сообщить Эксперту, при необходимости обратиться к врачу.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30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308"/>
          <w:tab w:val="left" w:pos="817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lastRenderedPageBreak/>
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</w:t>
      </w:r>
      <w:r>
        <w:rPr>
          <w:color w:val="000000"/>
          <w:lang w:eastAsia="ru-RU" w:bidi="ru-RU"/>
        </w:rPr>
        <w:tab/>
        <w:t>эксперта,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0"/>
        <w:jc w:val="both"/>
      </w:pPr>
      <w:r>
        <w:rPr>
          <w:color w:val="000000"/>
          <w:lang w:eastAsia="ru-RU" w:bidi="ru-RU"/>
        </w:rPr>
        <w:t>заменяющего его. Приложить усилия для исключения состояния страха и паники.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обнаружении очага возгорания на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244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6B162F" w:rsidRPr="006B162F" w:rsidRDefault="00BF62E5" w:rsidP="006B162F">
      <w:pPr>
        <w:pStyle w:val="1"/>
        <w:shd w:val="clear" w:color="auto" w:fill="auto"/>
        <w:spacing w:line="240" w:lineRule="auto"/>
        <w:ind w:firstLine="720"/>
        <w:jc w:val="both"/>
        <w:rPr>
          <w:lang w:eastAsia="ru-RU" w:bidi="ru-RU"/>
        </w:rPr>
        <w:sectPr w:rsidR="006B162F" w:rsidRPr="006B162F" w:rsidSect="00FC6449">
          <w:type w:val="continuous"/>
          <w:pgSz w:w="11900" w:h="16840"/>
          <w:pgMar w:top="970" w:right="765" w:bottom="1389" w:left="1599" w:header="539" w:footer="6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</w:t>
      </w:r>
      <w:r w:rsidR="006B162F">
        <w:rPr>
          <w:color w:val="000000"/>
          <w:lang w:eastAsia="ru-RU" w:bidi="ru-RU"/>
        </w:rPr>
        <w:t>)</w:t>
      </w:r>
      <w:r w:rsidR="006B162F" w:rsidRPr="006B162F">
        <w:t xml:space="preserve"> </w:t>
      </w:r>
    </w:p>
    <w:p w:rsidR="00BF62E5" w:rsidRDefault="00BF62E5" w:rsidP="00BF62E5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11"/>
        </w:tabs>
        <w:spacing w:line="240" w:lineRule="auto"/>
        <w:jc w:val="both"/>
      </w:pPr>
      <w:bookmarkStart w:id="20" w:name="bookmark19"/>
      <w:bookmarkStart w:id="21" w:name="bookmark20"/>
      <w:r>
        <w:rPr>
          <w:color w:val="000000"/>
          <w:lang w:eastAsia="ru-RU" w:bidi="ru-RU"/>
        </w:rPr>
        <w:lastRenderedPageBreak/>
        <w:t>Требование охраны труда по окончании рабо</w:t>
      </w:r>
      <w:bookmarkEnd w:id="20"/>
      <w:bookmarkEnd w:id="21"/>
      <w:r w:rsidR="00FC6449">
        <w:rPr>
          <w:color w:val="000000"/>
          <w:lang w:eastAsia="ru-RU" w:bidi="ru-RU"/>
        </w:rPr>
        <w:t>т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347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Привести в порядок рабочее место.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33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Убрать средства индивидуальной защиты в отведенное для хранений место.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34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Отключить инструмент и оборудование от сети.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33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Инструмент убрать в специально предназначенное для хранений место.</w:t>
      </w:r>
    </w:p>
    <w:p w:rsidR="00BF62E5" w:rsidRDefault="00BF62E5" w:rsidP="00BF62E5">
      <w:pPr>
        <w:pStyle w:val="1"/>
        <w:numPr>
          <w:ilvl w:val="1"/>
          <w:numId w:val="4"/>
        </w:numPr>
        <w:shd w:val="clear" w:color="auto" w:fill="auto"/>
        <w:tabs>
          <w:tab w:val="left" w:pos="1328"/>
        </w:tabs>
        <w:spacing w:line="240" w:lineRule="auto"/>
        <w:ind w:firstLine="720"/>
        <w:jc w:val="both"/>
        <w:sectPr w:rsidR="00BF62E5">
          <w:pgSz w:w="11900" w:h="16840"/>
          <w:pgMar w:top="1117" w:right="799" w:bottom="1314" w:left="1645" w:header="689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Сообщить эксперту о выявленных во время выполнения заданий неполадках и неисправностях оборудования и инструмента, и других факторах, влияющих на безопасность выполнения задания.</w:t>
      </w:r>
    </w:p>
    <w:p w:rsidR="00BF62E5" w:rsidRDefault="00BF62E5" w:rsidP="00BF62E5">
      <w:pPr>
        <w:pStyle w:val="1"/>
        <w:shd w:val="clear" w:color="auto" w:fill="auto"/>
        <w:spacing w:after="120" w:line="240" w:lineRule="auto"/>
        <w:ind w:firstLine="0"/>
        <w:jc w:val="center"/>
      </w:pPr>
      <w:r>
        <w:rPr>
          <w:b/>
          <w:bCs/>
          <w:color w:val="000000"/>
          <w:lang w:eastAsia="ru-RU" w:bidi="ru-RU"/>
        </w:rPr>
        <w:lastRenderedPageBreak/>
        <w:t>Инструкция по охране труда для экспертов</w:t>
      </w:r>
    </w:p>
    <w:p w:rsidR="00BF62E5" w:rsidRDefault="00BF62E5" w:rsidP="00BF62E5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411"/>
        </w:tabs>
        <w:spacing w:after="120" w:line="240" w:lineRule="auto"/>
        <w:jc w:val="both"/>
      </w:pPr>
      <w:bookmarkStart w:id="22" w:name="bookmark21"/>
      <w:bookmarkStart w:id="23" w:name="bookmark22"/>
      <w:r>
        <w:rPr>
          <w:color w:val="000000"/>
          <w:lang w:eastAsia="ru-RU" w:bidi="ru-RU"/>
        </w:rPr>
        <w:t>Общие требования охраны труда</w:t>
      </w:r>
      <w:bookmarkEnd w:id="22"/>
      <w:bookmarkEnd w:id="23"/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54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К работе в качестве эксперта Компетенции «Обслуживание грузовой техники» допускаются Эксперты, прошедшие специальное обучение и не имеющие противопоказаний по состоянию здоровья.</w:t>
      </w:r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54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54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процессе контроля выполнения заданий и нахождения на площадке Эксперт обязан четко соблюдать: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инструкции по охране труда и технике безопасности;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расписание и график проведения экзамена, установленные режимы труда и отдыха.</w:t>
      </w:r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54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При работе на персональном компьютере и </w:t>
      </w:r>
      <w:proofErr w:type="spellStart"/>
      <w:r>
        <w:rPr>
          <w:color w:val="000000"/>
          <w:lang w:eastAsia="ru-RU" w:bidi="ru-RU"/>
        </w:rPr>
        <w:t>копировально</w:t>
      </w:r>
      <w:r>
        <w:rPr>
          <w:color w:val="000000"/>
          <w:lang w:eastAsia="ru-RU" w:bidi="ru-RU"/>
        </w:rPr>
        <w:softHyphen/>
        <w:t>множительной</w:t>
      </w:r>
      <w:proofErr w:type="spellEnd"/>
      <w:r>
        <w:rPr>
          <w:color w:val="000000"/>
          <w:lang w:eastAsia="ru-RU" w:bidi="ru-RU"/>
        </w:rPr>
        <w:t xml:space="preserve"> технике на Эксперта могут воздействовать следующие вредные и (или) опасные производственные факторы: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— электрический </w:t>
      </w:r>
      <w:proofErr w:type="gramStart"/>
      <w:r>
        <w:rPr>
          <w:color w:val="000000"/>
          <w:lang w:eastAsia="ru-RU" w:bidi="ru-RU"/>
        </w:rPr>
        <w:t>ток ;</w:t>
      </w:r>
      <w:proofErr w:type="gramEnd"/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— шум, обусловленный конструкцией оргтехники;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— химические вещества, выделяющиеся при работе оргтехники;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— зрительное перенапряжение при работе с ПК.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наблюдении за выполнением задания участниками на Эксперта могут воздействовать следующие вредные и (или) опасные производственные факторы: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Физические: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- режущие и колющие предметы;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- ультрафиолетовое и инфракрасное излучение;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- пыль;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- термические ожоги.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Химические: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- масло;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-хладагент;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-отработавшие газы.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Психологические: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- чрезмерное напряжение внимания, усиленная нагрузка на зрение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- ответственность при выполнении своих функций.</w:t>
      </w:r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493"/>
        </w:tabs>
        <w:spacing w:line="240" w:lineRule="auto"/>
        <w:ind w:firstLine="720"/>
      </w:pPr>
      <w:r>
        <w:rPr>
          <w:color w:val="000000"/>
          <w:lang w:eastAsia="ru-RU" w:bidi="ru-RU"/>
        </w:rPr>
        <w:t>Применяемые во время выполнения задания средства индивидуальной защиты: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- халат;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- защитные очки;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lastRenderedPageBreak/>
        <w:t>- перчатки;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- специальная обувь;</w:t>
      </w:r>
    </w:p>
    <w:p w:rsidR="00BF62E5" w:rsidRDefault="00BF62E5" w:rsidP="00BF62E5">
      <w:pPr>
        <w:pStyle w:val="1"/>
        <w:shd w:val="clear" w:color="auto" w:fill="auto"/>
        <w:spacing w:after="480" w:line="240" w:lineRule="auto"/>
        <w:ind w:firstLine="720"/>
      </w:pPr>
      <w:r>
        <w:rPr>
          <w:color w:val="000000"/>
          <w:lang w:eastAsia="ru-RU" w:bidi="ru-RU"/>
        </w:rPr>
        <w:t xml:space="preserve">- </w:t>
      </w:r>
      <w:proofErr w:type="spellStart"/>
      <w:r>
        <w:rPr>
          <w:color w:val="000000"/>
          <w:lang w:eastAsia="ru-RU" w:bidi="ru-RU"/>
        </w:rPr>
        <w:t>беруши</w:t>
      </w:r>
      <w:proofErr w:type="spellEnd"/>
      <w:r>
        <w:rPr>
          <w:color w:val="000000"/>
          <w:lang w:eastAsia="ru-RU" w:bidi="ru-RU"/>
        </w:rPr>
        <w:t>.</w:t>
      </w:r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42"/>
        </w:tabs>
        <w:spacing w:after="140" w:line="240" w:lineRule="auto"/>
        <w:ind w:firstLine="720"/>
      </w:pPr>
      <w:r>
        <w:rPr>
          <w:color w:val="000000"/>
          <w:lang w:eastAsia="ru-RU" w:bidi="ru-RU"/>
        </w:rPr>
        <w:t>Знаки безопасности, используемые на рабочих местах участников,</w:t>
      </w:r>
    </w:p>
    <w:p w:rsidR="00BF62E5" w:rsidRDefault="00BF62E5" w:rsidP="00BF62E5">
      <w:pPr>
        <w:pStyle w:val="1"/>
        <w:shd w:val="clear" w:color="auto" w:fill="auto"/>
        <w:spacing w:after="740" w:line="240" w:lineRule="auto"/>
        <w:ind w:firstLine="0"/>
      </w:pPr>
      <w:r>
        <w:rPr>
          <w:noProof/>
          <w:lang w:eastAsia="ru-RU"/>
        </w:rPr>
        <w:drawing>
          <wp:anchor distT="0" distB="548640" distL="114300" distR="796925" simplePos="0" relativeHeight="251667456" behindDoc="0" locked="0" layoutInCell="1" allowOverlap="1" wp14:anchorId="76C7F9F0" wp14:editId="70CC535C">
            <wp:simplePos x="0" y="0"/>
            <wp:positionH relativeFrom="page">
              <wp:posOffset>4175125</wp:posOffset>
            </wp:positionH>
            <wp:positionV relativeFrom="paragraph">
              <wp:posOffset>304800</wp:posOffset>
            </wp:positionV>
            <wp:extent cx="548640" cy="542290"/>
            <wp:effectExtent l="0" t="0" r="0" b="0"/>
            <wp:wrapSquare wrapText="left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4864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643255" distB="0" distL="894715" distR="114300" simplePos="0" relativeHeight="251668480" behindDoc="0" locked="0" layoutInCell="1" allowOverlap="1" wp14:anchorId="69A6F544" wp14:editId="451C33DB">
            <wp:simplePos x="0" y="0"/>
            <wp:positionH relativeFrom="page">
              <wp:posOffset>4955540</wp:posOffset>
            </wp:positionH>
            <wp:positionV relativeFrom="paragraph">
              <wp:posOffset>948055</wp:posOffset>
            </wp:positionV>
            <wp:extent cx="450850" cy="445135"/>
            <wp:effectExtent l="0" t="0" r="0" b="0"/>
            <wp:wrapSquare wrapText="left"/>
            <wp:docPr id="21" name="Shap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box 22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5085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lang w:eastAsia="ru-RU" w:bidi="ru-RU"/>
        </w:rPr>
        <w:t>для обозначения присутствующих опасностей:</w:t>
      </w:r>
    </w:p>
    <w:p w:rsidR="00BF62E5" w:rsidRDefault="00BF62E5" w:rsidP="00BF62E5">
      <w:pPr>
        <w:pStyle w:val="a4"/>
        <w:shd w:val="clear" w:color="auto" w:fill="auto"/>
        <w:spacing w:after="540" w:line="240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u w:val="single"/>
          <w:lang w:val="en-US" w:bidi="en-US"/>
        </w:rPr>
        <w:t>W</w:t>
      </w:r>
      <w:r w:rsidRPr="00014CBC">
        <w:rPr>
          <w:color w:val="000000"/>
          <w:sz w:val="24"/>
          <w:szCs w:val="24"/>
          <w:u w:val="single"/>
          <w:lang w:bidi="en-US"/>
        </w:rPr>
        <w:t xml:space="preserve"> 19 </w:t>
      </w:r>
      <w:r>
        <w:rPr>
          <w:color w:val="000000"/>
          <w:sz w:val="24"/>
          <w:szCs w:val="24"/>
          <w:u w:val="single"/>
          <w:lang w:eastAsia="ru-RU" w:bidi="ru-RU"/>
        </w:rPr>
        <w:t>Газовый баллон</w:t>
      </w:r>
    </w:p>
    <w:p w:rsidR="00BF62E5" w:rsidRDefault="00BF62E5" w:rsidP="00BF62E5">
      <w:pPr>
        <w:pStyle w:val="1"/>
        <w:shd w:val="clear" w:color="auto" w:fill="auto"/>
        <w:spacing w:after="140" w:line="240" w:lineRule="auto"/>
        <w:ind w:firstLine="180"/>
      </w:pPr>
      <w:r>
        <w:rPr>
          <w:color w:val="000000"/>
          <w:lang w:eastAsia="ru-RU" w:bidi="ru-RU"/>
        </w:rPr>
        <w:t xml:space="preserve">- </w:t>
      </w:r>
      <w:r>
        <w:rPr>
          <w:color w:val="000000"/>
          <w:u w:val="single"/>
          <w:lang w:val="en-US" w:bidi="en-US"/>
        </w:rPr>
        <w:t xml:space="preserve">F </w:t>
      </w:r>
      <w:r>
        <w:rPr>
          <w:color w:val="000000"/>
          <w:u w:val="single"/>
          <w:lang w:eastAsia="ru-RU" w:bidi="ru-RU"/>
        </w:rPr>
        <w:t>04 Огнетушитель</w:t>
      </w:r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618"/>
        </w:tabs>
        <w:spacing w:after="140" w:line="240" w:lineRule="auto"/>
        <w:ind w:firstLine="720"/>
      </w:pPr>
      <w:r>
        <w:rPr>
          <w:color w:val="000000"/>
          <w:lang w:eastAsia="ru-RU" w:bidi="ru-RU"/>
        </w:rPr>
        <w:t>При несчастном случае пострадавший или очевидец несчастного случая обязан немедленно сообщить о случившемся Главному Эксперту.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В помещении Экспертов Компетенции «Обслуживание грузовой техники»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случае возникновения несчастного случая или болезни Эксперта, об этом немедленно уведомляется Главный эксперт.</w:t>
      </w:r>
    </w:p>
    <w:p w:rsidR="006B162F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09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>
        <w:rPr>
          <w:color w:val="000000"/>
          <w:lang w:val="en-US" w:bidi="en-US"/>
        </w:rPr>
        <w:t>WorldSkills</w:t>
      </w:r>
      <w:proofErr w:type="spellEnd"/>
      <w:r w:rsidRPr="00014CBC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Russia</w:t>
      </w:r>
      <w:r w:rsidRPr="00014CBC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>а при необходимости согласно действующему законодательству.</w:t>
      </w:r>
    </w:p>
    <w:p w:rsidR="006B162F" w:rsidRDefault="006B162F" w:rsidP="006B162F">
      <w:pPr>
        <w:rPr>
          <w:lang w:eastAsia="en-US" w:bidi="ar-SA"/>
        </w:rPr>
      </w:pPr>
    </w:p>
    <w:p w:rsidR="00BF62E5" w:rsidRPr="006B162F" w:rsidRDefault="00BF62E5" w:rsidP="006B162F">
      <w:pPr>
        <w:rPr>
          <w:lang w:eastAsia="en-US" w:bidi="ar-SA"/>
        </w:rPr>
        <w:sectPr w:rsidR="00BF62E5" w:rsidRPr="006B162F">
          <w:pgSz w:w="11900" w:h="16840"/>
          <w:pgMar w:top="979" w:right="797" w:bottom="1347" w:left="1643" w:header="551" w:footer="3" w:gutter="0"/>
          <w:cols w:space="720"/>
          <w:noEndnote/>
          <w:docGrid w:linePitch="360"/>
        </w:sectPr>
      </w:pPr>
    </w:p>
    <w:p w:rsidR="00BF62E5" w:rsidRDefault="00BF62E5" w:rsidP="00BF62E5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432"/>
        </w:tabs>
        <w:spacing w:line="240" w:lineRule="auto"/>
        <w:jc w:val="both"/>
      </w:pPr>
      <w:bookmarkStart w:id="24" w:name="bookmark23"/>
      <w:bookmarkStart w:id="25" w:name="bookmark24"/>
      <w:r>
        <w:rPr>
          <w:color w:val="000000"/>
          <w:lang w:eastAsia="ru-RU" w:bidi="ru-RU"/>
        </w:rPr>
        <w:lastRenderedPageBreak/>
        <w:t>Требования охраны труда перед началом работы</w:t>
      </w:r>
      <w:bookmarkEnd w:id="24"/>
      <w:bookmarkEnd w:id="25"/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11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день С-2,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1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Ежедневно, перед началом выполнения задания участниками экзамена,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11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Ежедневно, перед началом работ на площадке и в помещении экспертов необходимо: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осмотреть рабочие места экспертов и участников;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-привести в порядок рабочее место эксперта;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-проверить правильность подключения оборудования в электросеть;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одеть необходимые средства индивидуальной защиты;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11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20"/>
        </w:tabs>
        <w:spacing w:line="240" w:lineRule="auto"/>
        <w:ind w:firstLine="720"/>
        <w:jc w:val="both"/>
        <w:sectPr w:rsidR="00BF62E5">
          <w:pgSz w:w="11900" w:h="16840"/>
          <w:pgMar w:top="1077" w:right="797" w:bottom="1374" w:left="1643" w:header="649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BF62E5" w:rsidRDefault="00BF62E5" w:rsidP="00BF62E5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411"/>
        </w:tabs>
        <w:spacing w:before="300" w:line="240" w:lineRule="auto"/>
        <w:jc w:val="both"/>
      </w:pPr>
      <w:bookmarkStart w:id="26" w:name="bookmark25"/>
      <w:bookmarkStart w:id="27" w:name="bookmark26"/>
      <w:r>
        <w:rPr>
          <w:color w:val="000000"/>
          <w:lang w:eastAsia="ru-RU" w:bidi="ru-RU"/>
        </w:rPr>
        <w:lastRenderedPageBreak/>
        <w:t>Требования охраны труда во время работы</w:t>
      </w:r>
      <w:bookmarkEnd w:id="26"/>
      <w:bookmarkEnd w:id="27"/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39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39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Суммарное время непосредственной работы с персональным компьютером и другой оргтехникой в течение дня должно быть не более 6 часов.</w:t>
      </w:r>
    </w:p>
    <w:p w:rsidR="00BF62E5" w:rsidRDefault="00BF62E5" w:rsidP="00BF62E5">
      <w:pPr>
        <w:pStyle w:val="1"/>
        <w:shd w:val="clear" w:color="auto" w:fill="auto"/>
        <w:spacing w:after="480" w:line="240" w:lineRule="auto"/>
        <w:ind w:firstLine="720"/>
        <w:jc w:val="both"/>
      </w:pPr>
      <w:r>
        <w:rPr>
          <w:color w:val="000000"/>
          <w:lang w:eastAsia="ru-RU" w:bidi="ru-RU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4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Во избежание поражения током запрещается: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производить самостоятельно вскрытие и ремонт оборудования;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переключать разъемы интерфейсных кабелей периферийных устройств при включенном питании;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загромождать верхние панели устройств бумагами и посторонними предметами;</w:t>
      </w:r>
    </w:p>
    <w:p w:rsidR="00BF62E5" w:rsidRDefault="00BF62E5" w:rsidP="00BF62E5">
      <w:pPr>
        <w:pStyle w:val="1"/>
        <w:shd w:val="clear" w:color="auto" w:fill="auto"/>
        <w:spacing w:after="60" w:line="240" w:lineRule="auto"/>
        <w:ind w:firstLine="720"/>
        <w:jc w:val="both"/>
      </w:pPr>
      <w:r>
        <w:rPr>
          <w:color w:val="000000"/>
          <w:lang w:eastAsia="ru-RU" w:bidi="ru-RU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33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выполнении модулей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4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Эксперту во время работы с оргтехникой: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обращать внимание на символы, высвечивающиеся на панели оборудования, не игнорировать их;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не производить включение/выключение аппаратов мокрыми руками;</w:t>
      </w:r>
    </w:p>
    <w:p w:rsidR="00BF62E5" w:rsidRDefault="00BF62E5" w:rsidP="00BF62E5">
      <w:pPr>
        <w:pStyle w:val="1"/>
        <w:shd w:val="clear" w:color="auto" w:fill="auto"/>
        <w:spacing w:after="480" w:line="240" w:lineRule="auto"/>
        <w:ind w:firstLine="720"/>
        <w:jc w:val="both"/>
      </w:pPr>
      <w:r>
        <w:rPr>
          <w:color w:val="000000"/>
          <w:lang w:eastAsia="ru-RU" w:bidi="ru-RU"/>
        </w:rPr>
        <w:t>- не ставить на устройство емкости с водой, не класть металлические предметы;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- не эксплуатировать аппарат, если он перегрелся, стал </w:t>
      </w:r>
      <w:proofErr w:type="gramStart"/>
      <w:r>
        <w:rPr>
          <w:color w:val="000000"/>
          <w:lang w:eastAsia="ru-RU" w:bidi="ru-RU"/>
        </w:rPr>
        <w:t>дымиться ,</w:t>
      </w:r>
      <w:proofErr w:type="gramEnd"/>
      <w:r>
        <w:rPr>
          <w:color w:val="000000"/>
          <w:lang w:eastAsia="ru-RU" w:bidi="ru-RU"/>
        </w:rPr>
        <w:t xml:space="preserve"> появился посторонний запах или звук;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lastRenderedPageBreak/>
        <w:t>- не эксплуатировать аппарат, если его уронили или корпус был поврежден;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вынимать застрявшие листы можно только после отключения устройства из сети;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-запрещается перемещать аппараты включенными в сеть;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- все работы по замене </w:t>
      </w:r>
      <w:proofErr w:type="gramStart"/>
      <w:r>
        <w:rPr>
          <w:color w:val="000000"/>
          <w:lang w:eastAsia="ru-RU" w:bidi="ru-RU"/>
        </w:rPr>
        <w:t>картриджей ,</w:t>
      </w:r>
      <w:proofErr w:type="gramEnd"/>
      <w:r>
        <w:rPr>
          <w:color w:val="000000"/>
          <w:lang w:eastAsia="ru-RU" w:bidi="ru-RU"/>
        </w:rPr>
        <w:t xml:space="preserve"> бумаги можно производить только после отключения аппарата от сети;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 xml:space="preserve">- запрещается опираться на стекло </w:t>
      </w:r>
      <w:proofErr w:type="spellStart"/>
      <w:r>
        <w:rPr>
          <w:color w:val="000000"/>
          <w:lang w:eastAsia="ru-RU" w:bidi="ru-RU"/>
        </w:rPr>
        <w:t>оригиналодержателя</w:t>
      </w:r>
      <w:proofErr w:type="spellEnd"/>
      <w:r>
        <w:rPr>
          <w:color w:val="000000"/>
          <w:lang w:eastAsia="ru-RU" w:bidi="ru-RU"/>
        </w:rPr>
        <w:t>, класть на него какие-либо вещи помимо оригинала;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запрещается работать на аппарате с треснувшим стеклом;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обязательно мыть руки теплой водой с мылом после каждой чистки картриджей, узлов и т.д.;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просыпанный тонер, носитель немедленно собрать пылесосом или влажной ветошью.</w:t>
      </w:r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445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4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Запрещается: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устанавливать неизвестные системы паролирования и самостоятельно проводить переформатирование диска;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иметь при себе любые средства связи;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- пользоваться любой документацией кроме предусмотренной заданием.</w:t>
      </w:r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09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неисправности оборудования - прекратить работу и сообщить об этом Техническому эксперту, а в его отсутствие заместителю главного Эксперта.</w:t>
      </w:r>
    </w:p>
    <w:p w:rsidR="00BF62E5" w:rsidRDefault="00BF62E5" w:rsidP="00BF62E5">
      <w:pPr>
        <w:pStyle w:val="1"/>
        <w:numPr>
          <w:ilvl w:val="1"/>
          <w:numId w:val="12"/>
        </w:numPr>
        <w:shd w:val="clear" w:color="auto" w:fill="auto"/>
        <w:tabs>
          <w:tab w:val="left" w:pos="1309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нахождении на площадке Эксперту:</w:t>
      </w:r>
    </w:p>
    <w:p w:rsidR="00BF62E5" w:rsidRDefault="00BF62E5" w:rsidP="00BF62E5">
      <w:pPr>
        <w:pStyle w:val="1"/>
        <w:numPr>
          <w:ilvl w:val="0"/>
          <w:numId w:val="13"/>
        </w:numPr>
        <w:shd w:val="clear" w:color="auto" w:fill="auto"/>
        <w:tabs>
          <w:tab w:val="left" w:pos="1016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одеть необходимые средства индивидуальной защиты;</w:t>
      </w:r>
    </w:p>
    <w:p w:rsidR="00BF62E5" w:rsidRDefault="00BF62E5" w:rsidP="00BF62E5">
      <w:pPr>
        <w:pStyle w:val="1"/>
        <w:numPr>
          <w:ilvl w:val="0"/>
          <w:numId w:val="13"/>
        </w:numPr>
        <w:shd w:val="clear" w:color="auto" w:fill="auto"/>
        <w:tabs>
          <w:tab w:val="left" w:pos="997"/>
        </w:tabs>
        <w:spacing w:line="240" w:lineRule="auto"/>
        <w:ind w:firstLine="720"/>
        <w:jc w:val="both"/>
        <w:sectPr w:rsidR="00BF62E5">
          <w:pgSz w:w="11900" w:h="16840"/>
          <w:pgMar w:top="915" w:right="774" w:bottom="1315" w:left="1632" w:header="487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 xml:space="preserve">передвигаться по площадке не спеша, не делая резких движений, смотря под </w:t>
      </w:r>
      <w:proofErr w:type="gramStart"/>
      <w:r>
        <w:rPr>
          <w:color w:val="000000"/>
          <w:lang w:eastAsia="ru-RU" w:bidi="ru-RU"/>
        </w:rPr>
        <w:t>ноги;</w:t>
      </w:r>
      <w:r w:rsidR="006B162F">
        <w:rPr>
          <w:color w:val="000000"/>
          <w:lang w:eastAsia="ru-RU" w:bidi="ru-RU"/>
        </w:rPr>
        <w:t xml:space="preserve">  </w:t>
      </w:r>
      <w:proofErr w:type="gramEnd"/>
    </w:p>
    <w:p w:rsidR="00BF62E5" w:rsidRDefault="00BF62E5" w:rsidP="00BF62E5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360"/>
        </w:tabs>
        <w:spacing w:line="240" w:lineRule="auto"/>
        <w:jc w:val="both"/>
      </w:pPr>
      <w:bookmarkStart w:id="28" w:name="bookmark27"/>
      <w:bookmarkStart w:id="29" w:name="bookmark28"/>
      <w:r>
        <w:rPr>
          <w:color w:val="000000"/>
          <w:lang w:eastAsia="ru-RU" w:bidi="ru-RU"/>
        </w:rPr>
        <w:lastRenderedPageBreak/>
        <w:t>Требования охраны труда в аварийных ситуациях</w:t>
      </w:r>
      <w:bookmarkEnd w:id="28"/>
      <w:bookmarkEnd w:id="29"/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Выполнение задания продолжать только после устранения возникшей неисправности.</w:t>
      </w:r>
    </w:p>
    <w:p w:rsidR="00BF62E5" w:rsidRDefault="00BF62E5" w:rsidP="00BF62E5">
      <w:pPr>
        <w:pStyle w:val="1"/>
        <w:numPr>
          <w:ilvl w:val="0"/>
          <w:numId w:val="14"/>
        </w:numPr>
        <w:shd w:val="clear" w:color="auto" w:fill="auto"/>
        <w:tabs>
          <w:tab w:val="left" w:pos="1317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BF62E5" w:rsidRDefault="00BF62E5" w:rsidP="00BF62E5">
      <w:pPr>
        <w:pStyle w:val="1"/>
        <w:numPr>
          <w:ilvl w:val="0"/>
          <w:numId w:val="14"/>
        </w:numPr>
        <w:shd w:val="clear" w:color="auto" w:fill="auto"/>
        <w:tabs>
          <w:tab w:val="left" w:pos="1317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BF62E5" w:rsidRDefault="00BF62E5" w:rsidP="00BF62E5">
      <w:pPr>
        <w:pStyle w:val="1"/>
        <w:numPr>
          <w:ilvl w:val="0"/>
          <w:numId w:val="14"/>
        </w:numPr>
        <w:shd w:val="clear" w:color="auto" w:fill="auto"/>
        <w:tabs>
          <w:tab w:val="left" w:pos="1317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возникновении пожара необходимо немедленно оповестить Главного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обнаружении очага возгорания на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- бег только усилит интенсивность горения.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 загоревшемся помещении не следует дожидаться, пока приблизится пламя. Основная опасность пожара для человека - дым. При наступлении признаков удушья лечь на пол и как можно быстрее ползти в сторону эвакуационного выхода.</w:t>
      </w:r>
    </w:p>
    <w:p w:rsidR="00BF62E5" w:rsidRDefault="00BF62E5" w:rsidP="00BF62E5">
      <w:pPr>
        <w:pStyle w:val="1"/>
        <w:numPr>
          <w:ilvl w:val="0"/>
          <w:numId w:val="14"/>
        </w:numPr>
        <w:shd w:val="clear" w:color="auto" w:fill="auto"/>
        <w:tabs>
          <w:tab w:val="left" w:pos="1244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  <w:jc w:val="both"/>
        <w:sectPr w:rsidR="00BF62E5">
          <w:pgSz w:w="11900" w:h="16840"/>
          <w:pgMar w:top="1072" w:right="799" w:bottom="1374" w:left="1645" w:header="644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экспертов, и площадки, взять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F62E5" w:rsidRDefault="00BF62E5" w:rsidP="00BF62E5">
      <w:pPr>
        <w:pStyle w:val="40"/>
        <w:keepNext/>
        <w:keepLines/>
        <w:numPr>
          <w:ilvl w:val="0"/>
          <w:numId w:val="12"/>
        </w:numPr>
        <w:shd w:val="clear" w:color="auto" w:fill="auto"/>
        <w:tabs>
          <w:tab w:val="left" w:pos="411"/>
        </w:tabs>
        <w:spacing w:line="240" w:lineRule="auto"/>
      </w:pPr>
      <w:bookmarkStart w:id="30" w:name="bookmark29"/>
      <w:bookmarkStart w:id="31" w:name="bookmark30"/>
      <w:r>
        <w:rPr>
          <w:color w:val="000000"/>
          <w:lang w:eastAsia="ru-RU" w:bidi="ru-RU"/>
        </w:rPr>
        <w:lastRenderedPageBreak/>
        <w:t>Требование охраны труда по окончании выполнения работы</w:t>
      </w:r>
      <w:bookmarkEnd w:id="30"/>
      <w:bookmarkEnd w:id="31"/>
    </w:p>
    <w:p w:rsidR="00BF62E5" w:rsidRDefault="00BF62E5" w:rsidP="00BF62E5">
      <w:pPr>
        <w:pStyle w:val="1"/>
        <w:shd w:val="clear" w:color="auto" w:fill="auto"/>
        <w:spacing w:line="240" w:lineRule="auto"/>
        <w:ind w:firstLine="720"/>
      </w:pPr>
      <w:r>
        <w:rPr>
          <w:color w:val="000000"/>
          <w:lang w:eastAsia="ru-RU" w:bidi="ru-RU"/>
        </w:rPr>
        <w:t>5.1. Отключить электрические приборы, оборудование, инструмент и устройства от источника питания.</w:t>
      </w:r>
    </w:p>
    <w:p w:rsidR="00BF62E5" w:rsidRDefault="00BF62E5" w:rsidP="00BF62E5">
      <w:pPr>
        <w:pStyle w:val="1"/>
        <w:numPr>
          <w:ilvl w:val="0"/>
          <w:numId w:val="15"/>
        </w:numPr>
        <w:shd w:val="clear" w:color="auto" w:fill="auto"/>
        <w:tabs>
          <w:tab w:val="left" w:pos="1333"/>
        </w:tabs>
        <w:spacing w:line="240" w:lineRule="auto"/>
        <w:ind w:firstLine="720"/>
      </w:pPr>
      <w:r>
        <w:rPr>
          <w:color w:val="000000"/>
          <w:lang w:eastAsia="ru-RU" w:bidi="ru-RU"/>
        </w:rPr>
        <w:t>Привести в порядок рабочее место Эксперта и проверить рабочие места участников.</w:t>
      </w:r>
    </w:p>
    <w:p w:rsidR="00BF62E5" w:rsidRDefault="00BF62E5" w:rsidP="00BF62E5">
      <w:pPr>
        <w:pStyle w:val="1"/>
        <w:numPr>
          <w:ilvl w:val="0"/>
          <w:numId w:val="15"/>
        </w:numPr>
        <w:shd w:val="clear" w:color="auto" w:fill="auto"/>
        <w:tabs>
          <w:tab w:val="left" w:pos="1333"/>
        </w:tabs>
        <w:spacing w:line="240" w:lineRule="auto"/>
        <w:ind w:firstLine="720"/>
        <w:sectPr w:rsidR="00BF62E5">
          <w:pgSz w:w="11900" w:h="16840"/>
          <w:pgMar w:top="1112" w:right="803" w:bottom="1314" w:left="1645" w:header="684" w:footer="3" w:gutter="0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Сообщить Техническому эксперту о выявленных во время выполнения заданий неполадках и неисправностях оборудования, и других факторах,</w:t>
      </w:r>
      <w:r w:rsidR="006B162F">
        <w:rPr>
          <w:color w:val="000000"/>
          <w:lang w:eastAsia="ru-RU" w:bidi="ru-RU"/>
        </w:rPr>
        <w:t xml:space="preserve"> влияющих на безопасность труда</w:t>
      </w:r>
      <w:bookmarkStart w:id="32" w:name="_GoBack"/>
      <w:bookmarkEnd w:id="32"/>
    </w:p>
    <w:p w:rsidR="00FE729C" w:rsidRDefault="00FE729C" w:rsidP="00BF62E5"/>
    <w:sectPr w:rsidR="00FE729C" w:rsidSect="00BF6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14" w:rsidRDefault="00D12D14" w:rsidP="0028527E">
      <w:r>
        <w:separator/>
      </w:r>
    </w:p>
  </w:endnote>
  <w:endnote w:type="continuationSeparator" w:id="0">
    <w:p w:rsidR="00D12D14" w:rsidRDefault="00D12D14" w:rsidP="0028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AB" w:rsidRDefault="004444A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0C18567" wp14:editId="5B278FC4">
              <wp:simplePos x="0" y="0"/>
              <wp:positionH relativeFrom="page">
                <wp:posOffset>6842125</wp:posOffset>
              </wp:positionH>
              <wp:positionV relativeFrom="page">
                <wp:posOffset>9921875</wp:posOffset>
              </wp:positionV>
              <wp:extent cx="176530" cy="158750"/>
              <wp:effectExtent l="0" t="0" r="0" b="0"/>
              <wp:wrapNone/>
              <wp:docPr id="6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444AB" w:rsidRDefault="004444AB">
                          <w:pPr>
                            <w:pStyle w:val="24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162F" w:rsidRPr="006B162F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18567" id="_x0000_t202" coordsize="21600,21600" o:spt="202" path="m,l,21600r21600,l21600,xe">
              <v:stroke joinstyle="miter"/>
              <v:path gradientshapeok="t" o:connecttype="rect"/>
            </v:shapetype>
            <v:shape id="Shape 9" o:spid="_x0000_s1030" type="#_x0000_t202" style="position:absolute;margin-left:538.75pt;margin-top:781.25pt;width:13.9pt;height:12.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57KlAEAACEDAAAOAAAAZHJzL2Uyb0RvYy54bWysUsFOwzAMvSPxD1HurNvQBlTrEAiBkBAg&#10;AR+QpckaqYmjOKzd3+Nk3Ybghrgkju08Pz97cd3blm1UQAOu4pPRmDPlJNTGrSv+8X5/dskZRuFq&#10;0YJTFd8q5NfL05NF50s1hQbaWgVGIA7Lzle8idGXRYGyUVbgCLxyFNQQrIj0DOuiDqIjdNsW0/F4&#10;XnQQah9AKkTy3u2CfJnxtVYyvmiNKrK24sQt5jPkc5XOYrkQ5ToI3xg50BB/YGGFcVT0AHUnomCf&#10;wfyCskYGQNBxJMEWoLWRKvdA3UzGP7p5a4RXuRcSB/1BJvw/WPm8eQ3M1BWfc+aEpRHlquwqSdN5&#10;LCnjzVNO7G+hpxHv/UjO1HGvg0039cIoTiJvD8KqPjKZPl3MZ+cUkRSazC4vZln44vjZB4wPCixL&#10;RsUDzS3LKTZPGIkIpe5TUi0H96Ztkz8x3DFJVuxX/UB7BfWWWHc02oo72j3O2kdHyqUt2Bthb6wG&#10;I4Gjv/mMVCDXTag7qKEYzSHTGXYmDfr7O2cdN3v5BQAA//8DAFBLAwQUAAYACAAAACEAclZXmd0A&#10;AAAPAQAADwAAAGRycy9kb3ducmV2LnhtbExPy2rDMBC8F/oPYgO9NXJSHBvXciiBXnprWgK9KdbG&#10;MtHDSIpj/33Xp/Y2szPMztT7yRo2Yoi9dwI26wwYutar3nUCvr/en0tgMUmnpPEOBcwYYd88PtSy&#10;Uv7uPnE8po5RiIuVFKBTGirOY6vRyrj2AzrSLj5YmYiGjqsg7xRuDd9m2Y5b2Tv6oOWAB43t9Xiz&#10;Aorp5HGIeMCfy9gG3c+l+ZiFeFpNb6/AEk7pzwxLfaoODXU6+5tTkRniWVHk5CWU77aEFs8my1+A&#10;nZdbSSpvav5/R/MLAAD//wMAUEsBAi0AFAAGAAgAAAAhALaDOJL+AAAA4QEAABMAAAAAAAAAAAAA&#10;AAAAAAAAAFtDb250ZW50X1R5cGVzXS54bWxQSwECLQAUAAYACAAAACEAOP0h/9YAAACUAQAACwAA&#10;AAAAAAAAAAAAAAAvAQAAX3JlbHMvLnJlbHNQSwECLQAUAAYACAAAACEAt2ueypQBAAAhAwAADgAA&#10;AAAAAAAAAAAAAAAuAgAAZHJzL2Uyb0RvYy54bWxQSwECLQAUAAYACAAAACEAclZXmd0AAAAPAQAA&#10;DwAAAAAAAAAAAAAAAADuAwAAZHJzL2Rvd25yZXYueG1sUEsFBgAAAAAEAAQA8wAAAPgEAAAAAA==&#10;" filled="f" stroked="f">
              <v:textbox style="mso-fit-shape-to-text:t" inset="0,0,0,0">
                <w:txbxContent>
                  <w:p w:rsidR="004444AB" w:rsidRDefault="004444AB">
                    <w:pPr>
                      <w:pStyle w:val="24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162F" w:rsidRPr="006B162F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3E" w:rsidRDefault="000A759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09DAC23" wp14:editId="1BE1AF02">
              <wp:simplePos x="0" y="0"/>
              <wp:positionH relativeFrom="page">
                <wp:posOffset>6842125</wp:posOffset>
              </wp:positionH>
              <wp:positionV relativeFrom="page">
                <wp:posOffset>9921875</wp:posOffset>
              </wp:positionV>
              <wp:extent cx="176530" cy="15875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E293E" w:rsidRDefault="000A759E">
                          <w:pPr>
                            <w:pStyle w:val="24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162F" w:rsidRPr="006B162F">
                            <w:rPr>
                              <w:noProof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9DAC2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38.75pt;margin-top:781.25pt;width:13.9pt;height:12.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53lwEAACgDAAAOAAAAZHJzL2Uyb0RvYy54bWysUttOwzAMfUfiH6K8s26gbVCtQ6AJhIQA&#10;afABWZqskZo4isPa/T1OdkPwhnhJHNs5Pj727La3LduogAZcxUeDIWfKSaiNW1f84/3h4pozjMLV&#10;ogWnKr5VyG/n52ezzpfqEhpoaxUYgTgsO1/xJkZfFgXKRlmBA/DKUVBDsCLSM6yLOoiO0G1bXA6H&#10;k6KDUPsAUiGSd7EL8nnG11rJ+Ko1qsjaihO3mM+Qz1U6i/lMlOsgfGPknob4AwsrjKOiR6iFiIJ9&#10;BvMLyhoZAEHHgQRbgNZGqtwDdTMa/uhm2Qivci8kDvqjTPh/sPJl8xaYqSt+w5kTlkaUq7KbJE3n&#10;saSMpaec2N9DTyM++JGcqeNeB5tu6oVRnETeHoVVfWQyfZpOxlcUkRQaja+n4yx8cfrsA8ZHBZYl&#10;o+KB5pblFJtnjESEUg8pqZaDB9O2yZ8Y7pgkK/arPjdzZLmCekvkO5pwxR2tIGftkyMB0zIcjHAw&#10;Vnsj1UB/9xmpTi6fwHdQ+5o0jsxqvzpp3t/fOeu04PMvAAAA//8DAFBLAwQUAAYACAAAACEAclZX&#10;md0AAAAPAQAADwAAAGRycy9kb3ducmV2LnhtbExPy2rDMBC8F/oPYgO9NXJSHBvXciiBXnprWgK9&#10;KdbGMtHDSIpj/33Xp/Y2szPMztT7yRo2Yoi9dwI26wwYutar3nUCvr/en0tgMUmnpPEOBcwYYd88&#10;PtSyUv7uPnE8po5RiIuVFKBTGirOY6vRyrj2AzrSLj5YmYiGjqsg7xRuDd9m2Y5b2Tv6oOWAB43t&#10;9XizAorp5HGIeMCfy9gG3c+l+ZiFeFpNb6/AEk7pzwxLfaoODXU6+5tTkRniWVHk5CWU77aEFs8m&#10;y1+AnZdbSSpvav5/R/MLAAD//wMAUEsBAi0AFAAGAAgAAAAhALaDOJL+AAAA4QEAABMAAAAAAAAA&#10;AAAAAAAAAAAAAFtDb250ZW50X1R5cGVzXS54bWxQSwECLQAUAAYACAAAACEAOP0h/9YAAACUAQAA&#10;CwAAAAAAAAAAAAAAAAAvAQAAX3JlbHMvLnJlbHNQSwECLQAUAAYACAAAACEA2x2Od5cBAAAoAwAA&#10;DgAAAAAAAAAAAAAAAAAuAgAAZHJzL2Uyb0RvYy54bWxQSwECLQAUAAYACAAAACEAclZXmd0AAAAP&#10;AQAADwAAAAAAAAAAAAAAAADxAwAAZHJzL2Rvd25yZXYueG1sUEsFBgAAAAAEAAQA8wAAAPsEAAAA&#10;AA==&#10;" filled="f" stroked="f">
              <v:textbox style="mso-fit-shape-to-text:t" inset="0,0,0,0">
                <w:txbxContent>
                  <w:p w:rsidR="00BE293E" w:rsidRDefault="000A759E">
                    <w:pPr>
                      <w:pStyle w:val="24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162F" w:rsidRPr="006B162F">
                      <w:rPr>
                        <w:noProof/>
                        <w:sz w:val="28"/>
                        <w:szCs w:val="28"/>
                      </w:rPr>
                      <w:t>17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14" w:rsidRDefault="00D12D14" w:rsidP="0028527E">
      <w:r>
        <w:separator/>
      </w:r>
    </w:p>
  </w:footnote>
  <w:footnote w:type="continuationSeparator" w:id="0">
    <w:p w:rsidR="00D12D14" w:rsidRDefault="00D12D14" w:rsidP="0028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1030"/>
    <w:multiLevelType w:val="multilevel"/>
    <w:tmpl w:val="49829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73823"/>
    <w:multiLevelType w:val="multilevel"/>
    <w:tmpl w:val="89121F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7D6B0C"/>
    <w:multiLevelType w:val="multilevel"/>
    <w:tmpl w:val="CF28D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B3126"/>
    <w:multiLevelType w:val="multilevel"/>
    <w:tmpl w:val="65A6F3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D640C2"/>
    <w:multiLevelType w:val="multilevel"/>
    <w:tmpl w:val="1B54D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9150D7"/>
    <w:multiLevelType w:val="multilevel"/>
    <w:tmpl w:val="26283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D1C18"/>
    <w:multiLevelType w:val="multilevel"/>
    <w:tmpl w:val="19DEB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1F21D7"/>
    <w:multiLevelType w:val="multilevel"/>
    <w:tmpl w:val="BDD8B7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3378E6"/>
    <w:multiLevelType w:val="multilevel"/>
    <w:tmpl w:val="BC220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5F7D1F"/>
    <w:multiLevelType w:val="multilevel"/>
    <w:tmpl w:val="DC9CCBA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2D4805"/>
    <w:multiLevelType w:val="multilevel"/>
    <w:tmpl w:val="692C1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C30664"/>
    <w:multiLevelType w:val="multilevel"/>
    <w:tmpl w:val="C15C8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A61374"/>
    <w:multiLevelType w:val="multilevel"/>
    <w:tmpl w:val="FF9E18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010AC"/>
    <w:multiLevelType w:val="multilevel"/>
    <w:tmpl w:val="6F96416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A372EA"/>
    <w:multiLevelType w:val="multilevel"/>
    <w:tmpl w:val="903CE74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14"/>
  </w:num>
  <w:num w:numId="12">
    <w:abstractNumId w:val="11"/>
  </w:num>
  <w:num w:numId="13">
    <w:abstractNumId w:val="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E5"/>
    <w:rsid w:val="000A759E"/>
    <w:rsid w:val="0028527E"/>
    <w:rsid w:val="003F00E3"/>
    <w:rsid w:val="004444AB"/>
    <w:rsid w:val="00454254"/>
    <w:rsid w:val="006B162F"/>
    <w:rsid w:val="00B53210"/>
    <w:rsid w:val="00BF62E5"/>
    <w:rsid w:val="00D12D14"/>
    <w:rsid w:val="00D32936"/>
    <w:rsid w:val="00F321E9"/>
    <w:rsid w:val="00FC6449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04C5D-079B-4A31-877E-6094E696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62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F62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BF62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"/>
    <w:rsid w:val="00BF62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F62E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a6">
    <w:name w:val="Оглавление_"/>
    <w:basedOn w:val="a0"/>
    <w:link w:val="a7"/>
    <w:rsid w:val="00BF62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BF62E5"/>
    <w:rPr>
      <w:rFonts w:ascii="Segoe UI" w:eastAsia="Segoe UI" w:hAnsi="Segoe UI" w:cs="Segoe UI"/>
      <w:b/>
      <w:bCs/>
      <w:color w:val="EA2326"/>
      <w:sz w:val="44"/>
      <w:szCs w:val="44"/>
      <w:shd w:val="clear" w:color="auto" w:fill="FFFFFF"/>
      <w:lang w:val="en-US" w:bidi="en-US"/>
    </w:rPr>
  </w:style>
  <w:style w:type="character" w:customStyle="1" w:styleId="21">
    <w:name w:val="Заголовок №2_"/>
    <w:basedOn w:val="a0"/>
    <w:link w:val="22"/>
    <w:rsid w:val="00BF62E5"/>
    <w:rPr>
      <w:rFonts w:ascii="Segoe UI" w:eastAsia="Segoe UI" w:hAnsi="Segoe UI" w:cs="Segoe UI"/>
      <w:color w:val="EA2326"/>
      <w:sz w:val="44"/>
      <w:szCs w:val="44"/>
      <w:shd w:val="clear" w:color="auto" w:fill="FFFFFF"/>
      <w:lang w:val="en-US" w:bidi="en-US"/>
    </w:rPr>
  </w:style>
  <w:style w:type="character" w:customStyle="1" w:styleId="23">
    <w:name w:val="Колонтитул (2)_"/>
    <w:basedOn w:val="a0"/>
    <w:link w:val="24"/>
    <w:rsid w:val="00BF62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BF62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BF62E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BF62E5"/>
    <w:pPr>
      <w:shd w:val="clear" w:color="auto" w:fill="FFFFFF"/>
      <w:spacing w:after="140" w:line="36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5"/>
    <w:rsid w:val="00BF62E5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F62E5"/>
    <w:pPr>
      <w:shd w:val="clear" w:color="auto" w:fill="FFFFFF"/>
      <w:spacing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a7">
    <w:name w:val="Оглавление"/>
    <w:basedOn w:val="a"/>
    <w:link w:val="a6"/>
    <w:rsid w:val="00BF62E5"/>
    <w:pPr>
      <w:shd w:val="clear" w:color="auto" w:fill="FFFFFF"/>
      <w:spacing w:after="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BF62E5"/>
    <w:pPr>
      <w:shd w:val="clear" w:color="auto" w:fill="FFFFFF"/>
      <w:outlineLvl w:val="0"/>
    </w:pPr>
    <w:rPr>
      <w:rFonts w:ascii="Segoe UI" w:eastAsia="Segoe UI" w:hAnsi="Segoe UI" w:cs="Segoe UI"/>
      <w:b/>
      <w:bCs/>
      <w:color w:val="EA2326"/>
      <w:sz w:val="44"/>
      <w:szCs w:val="44"/>
      <w:lang w:val="en-US" w:eastAsia="en-US" w:bidi="en-US"/>
    </w:rPr>
  </w:style>
  <w:style w:type="paragraph" w:customStyle="1" w:styleId="22">
    <w:name w:val="Заголовок №2"/>
    <w:basedOn w:val="a"/>
    <w:link w:val="21"/>
    <w:rsid w:val="00BF62E5"/>
    <w:pPr>
      <w:shd w:val="clear" w:color="auto" w:fill="FFFFFF"/>
      <w:spacing w:line="185" w:lineRule="auto"/>
      <w:outlineLvl w:val="1"/>
    </w:pPr>
    <w:rPr>
      <w:rFonts w:ascii="Segoe UI" w:eastAsia="Segoe UI" w:hAnsi="Segoe UI" w:cs="Segoe UI"/>
      <w:color w:val="EA2326"/>
      <w:sz w:val="44"/>
      <w:szCs w:val="44"/>
      <w:lang w:val="en-US" w:eastAsia="en-US" w:bidi="en-US"/>
    </w:rPr>
  </w:style>
  <w:style w:type="paragraph" w:customStyle="1" w:styleId="24">
    <w:name w:val="Колонтитул (2)"/>
    <w:basedOn w:val="a"/>
    <w:link w:val="23"/>
    <w:rsid w:val="00BF62E5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9">
    <w:name w:val="Подпись к таблице"/>
    <w:basedOn w:val="a"/>
    <w:link w:val="a8"/>
    <w:rsid w:val="00BF62E5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a">
    <w:name w:val="header"/>
    <w:basedOn w:val="a"/>
    <w:link w:val="ab"/>
    <w:uiPriority w:val="99"/>
    <w:unhideWhenUsed/>
    <w:rsid w:val="002852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52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2852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8527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3923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Качанова</dc:creator>
  <cp:keywords/>
  <dc:description/>
  <cp:lastModifiedBy>Качанова</cp:lastModifiedBy>
  <cp:revision>10</cp:revision>
  <dcterms:created xsi:type="dcterms:W3CDTF">2021-12-13T06:18:00Z</dcterms:created>
  <dcterms:modified xsi:type="dcterms:W3CDTF">2021-12-14T06:03:00Z</dcterms:modified>
</cp:coreProperties>
</file>